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57B5" w:rsidR="008E639C" w:rsidP="008E639C" w:rsidRDefault="008E639C" w14:paraId="1E864820" w14:textId="77777777">
      <w:pPr>
        <w:pStyle w:val="Overskrift1"/>
        <w:rPr>
          <w:rFonts w:ascii="Rubik" w:hAnsi="Rubik" w:cs="Rubik"/>
          <w:sz w:val="32"/>
          <w:szCs w:val="32"/>
        </w:rPr>
      </w:pPr>
      <w:r w:rsidRPr="00D957B5">
        <w:rPr>
          <w:rFonts w:ascii="Rubik" w:hAnsi="Rubik" w:cs="Rubik"/>
          <w:sz w:val="32"/>
          <w:szCs w:val="32"/>
        </w:rPr>
        <w:t xml:space="preserve">Til KS og TR </w:t>
      </w:r>
    </w:p>
    <w:p w:rsidRPr="00D957B5" w:rsidR="008E639C" w:rsidP="008E639C" w:rsidRDefault="008E639C" w14:paraId="2089BA49" w14:textId="0B891EB7">
      <w:pPr>
        <w:pStyle w:val="Overskrift1"/>
        <w:rPr>
          <w:rFonts w:ascii="Rubik" w:hAnsi="Rubik" w:cs="Rubik"/>
          <w:sz w:val="22"/>
          <w:szCs w:val="22"/>
        </w:rPr>
      </w:pPr>
      <w:r w:rsidRPr="00D957B5">
        <w:rPr>
          <w:rFonts w:ascii="Rubik" w:hAnsi="Rubik" w:cs="Rubik"/>
          <w:sz w:val="22"/>
          <w:szCs w:val="22"/>
        </w:rPr>
        <w:t xml:space="preserve">Der indkaldes til </w:t>
      </w:r>
      <w:r w:rsidR="00511B2A">
        <w:rPr>
          <w:rFonts w:ascii="Rubik" w:hAnsi="Rubik" w:cs="Rubik"/>
          <w:sz w:val="22"/>
          <w:szCs w:val="22"/>
        </w:rPr>
        <w:t>TR</w:t>
      </w:r>
      <w:r w:rsidRPr="00D957B5">
        <w:rPr>
          <w:rFonts w:ascii="Rubik" w:hAnsi="Rubik" w:cs="Rubik"/>
          <w:sz w:val="22"/>
          <w:szCs w:val="22"/>
        </w:rPr>
        <w:t>-møde torsdag den 1</w:t>
      </w:r>
      <w:r w:rsidR="00A21737">
        <w:rPr>
          <w:rFonts w:ascii="Rubik" w:hAnsi="Rubik" w:cs="Rubik"/>
          <w:sz w:val="22"/>
          <w:szCs w:val="22"/>
        </w:rPr>
        <w:t>8</w:t>
      </w:r>
      <w:r w:rsidRPr="00D957B5">
        <w:rPr>
          <w:rFonts w:ascii="Rubik" w:hAnsi="Rubik" w:cs="Rubik"/>
          <w:sz w:val="22"/>
          <w:szCs w:val="22"/>
        </w:rPr>
        <w:t>.1</w:t>
      </w:r>
      <w:r w:rsidR="00A21737">
        <w:rPr>
          <w:rFonts w:ascii="Rubik" w:hAnsi="Rubik" w:cs="Rubik"/>
          <w:sz w:val="22"/>
          <w:szCs w:val="22"/>
        </w:rPr>
        <w:t>2</w:t>
      </w:r>
      <w:r w:rsidRPr="00D957B5">
        <w:rPr>
          <w:rFonts w:ascii="Rubik" w:hAnsi="Rubik" w:cs="Rubik"/>
          <w:sz w:val="22"/>
          <w:szCs w:val="22"/>
        </w:rPr>
        <w:t xml:space="preserve">.2025 </w:t>
      </w:r>
      <w:r w:rsidRPr="00A21737">
        <w:rPr>
          <w:rFonts w:ascii="Rubik" w:hAnsi="Rubik" w:cs="Rubik"/>
          <w:color w:val="FF0000"/>
          <w:sz w:val="28"/>
          <w:szCs w:val="28"/>
        </w:rPr>
        <w:t>kl. 1</w:t>
      </w:r>
      <w:r w:rsidRPr="00A21737" w:rsidR="00A21737">
        <w:rPr>
          <w:rFonts w:ascii="Rubik" w:hAnsi="Rubik" w:cs="Rubik"/>
          <w:color w:val="FF0000"/>
          <w:sz w:val="28"/>
          <w:szCs w:val="28"/>
        </w:rPr>
        <w:t>5</w:t>
      </w:r>
      <w:r w:rsidRPr="00A21737">
        <w:rPr>
          <w:rFonts w:ascii="Rubik" w:hAnsi="Rubik" w:cs="Rubik"/>
          <w:color w:val="FF0000"/>
          <w:sz w:val="28"/>
          <w:szCs w:val="28"/>
        </w:rPr>
        <w:t>.0</w:t>
      </w:r>
      <w:r w:rsidRPr="00A21737" w:rsidR="00A21737">
        <w:rPr>
          <w:rFonts w:ascii="Rubik" w:hAnsi="Rubik" w:cs="Rubik"/>
          <w:color w:val="FF0000"/>
          <w:sz w:val="28"/>
          <w:szCs w:val="28"/>
        </w:rPr>
        <w:t>0</w:t>
      </w:r>
      <w:r w:rsidRPr="00A21737">
        <w:rPr>
          <w:rFonts w:ascii="Rubik" w:hAnsi="Rubik" w:cs="Rubik"/>
          <w:color w:val="FF0000"/>
          <w:sz w:val="28"/>
          <w:szCs w:val="28"/>
        </w:rPr>
        <w:t xml:space="preserve"> – 1</w:t>
      </w:r>
      <w:r w:rsidRPr="00A21737" w:rsidR="00A21737">
        <w:rPr>
          <w:rFonts w:ascii="Rubik" w:hAnsi="Rubik" w:cs="Rubik"/>
          <w:color w:val="FF0000"/>
          <w:sz w:val="28"/>
          <w:szCs w:val="28"/>
        </w:rPr>
        <w:t>7</w:t>
      </w:r>
      <w:r w:rsidRPr="00A21737">
        <w:rPr>
          <w:rFonts w:ascii="Rubik" w:hAnsi="Rubik" w:cs="Rubik"/>
          <w:color w:val="FF0000"/>
          <w:sz w:val="28"/>
          <w:szCs w:val="28"/>
        </w:rPr>
        <w:t>.00</w:t>
      </w:r>
      <w:r w:rsidRPr="00A21737">
        <w:rPr>
          <w:rFonts w:ascii="Rubik" w:hAnsi="Rubik" w:cs="Rubik"/>
          <w:color w:val="FF0000"/>
          <w:sz w:val="22"/>
          <w:szCs w:val="22"/>
        </w:rPr>
        <w:t xml:space="preserve"> </w:t>
      </w:r>
      <w:r w:rsidRPr="00D957B5">
        <w:rPr>
          <w:rFonts w:ascii="Rubik" w:hAnsi="Rubik" w:cs="Rubik"/>
          <w:sz w:val="22"/>
          <w:szCs w:val="22"/>
        </w:rPr>
        <w:t>på kredskontoret</w:t>
      </w:r>
      <w:r w:rsidR="00A21737">
        <w:rPr>
          <w:rFonts w:ascii="Rubik" w:hAnsi="Rubik" w:cs="Rubik"/>
          <w:sz w:val="22"/>
          <w:szCs w:val="22"/>
        </w:rPr>
        <w:t xml:space="preserve"> med efterfølgende</w:t>
      </w:r>
      <w:r w:rsidRPr="00A21737" w:rsidR="00A21737">
        <w:rPr>
          <w:rFonts w:ascii="Rubik" w:hAnsi="Rubik" w:cs="Rubik"/>
          <w:color w:val="FF0000"/>
          <w:sz w:val="22"/>
          <w:szCs w:val="22"/>
        </w:rPr>
        <w:t xml:space="preserve"> julefrokost</w:t>
      </w:r>
    </w:p>
    <w:p w:rsidRPr="00511B2A" w:rsidR="008E639C" w:rsidP="008E639C" w:rsidRDefault="00511B2A" w14:paraId="7716D64B" w14:textId="2A3F2236">
      <w:pPr>
        <w:rPr>
          <w:rFonts w:ascii="Rubik" w:hAnsi="Rubik" w:cs="Rubik"/>
          <w:sz w:val="16"/>
          <w:szCs w:val="16"/>
        </w:rPr>
      </w:pPr>
      <w:r>
        <w:rPr>
          <w:rFonts w:ascii="Rubik" w:hAnsi="Rubik" w:cs="Rubik"/>
          <w:sz w:val="16"/>
          <w:szCs w:val="16"/>
        </w:rPr>
        <w:t>Afbud:</w:t>
      </w:r>
    </w:p>
    <w:tbl>
      <w:tblPr>
        <w:tblW w:w="10490" w:type="dxa"/>
        <w:tblInd w:w="-214" w:type="dxa"/>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CellMar>
          <w:left w:w="70" w:type="dxa"/>
          <w:right w:w="70" w:type="dxa"/>
        </w:tblCellMar>
        <w:tblLook w:val="00A0" w:firstRow="1" w:lastRow="0" w:firstColumn="1" w:lastColumn="0" w:noHBand="0" w:noVBand="0"/>
      </w:tblPr>
      <w:tblGrid>
        <w:gridCol w:w="3970"/>
        <w:gridCol w:w="6520"/>
      </w:tblGrid>
      <w:tr w:rsidRPr="00D957B5" w:rsidR="008E639C" w:rsidTr="00E7512A" w14:paraId="4678D4DA" w14:textId="77777777">
        <w:tc>
          <w:tcPr>
            <w:tcW w:w="3970" w:type="dxa"/>
            <w:shd w:val="clear" w:color="auto" w:fill="1B2C50"/>
          </w:tcPr>
          <w:p w:rsidRPr="00D957B5" w:rsidR="008E639C" w:rsidP="00E7512A" w:rsidRDefault="008E639C" w14:paraId="42280304" w14:textId="77777777">
            <w:pPr>
              <w:rPr>
                <w:rFonts w:ascii="Rubik" w:hAnsi="Rubik" w:cs="Rubik"/>
                <w:b/>
                <w:color w:val="FFFFFF"/>
                <w:szCs w:val="24"/>
              </w:rPr>
            </w:pPr>
          </w:p>
          <w:p w:rsidRPr="00D957B5" w:rsidR="008E639C" w:rsidP="00E7512A" w:rsidRDefault="008E639C" w14:paraId="14088F64" w14:textId="77777777">
            <w:pPr>
              <w:jc w:val="center"/>
              <w:rPr>
                <w:rFonts w:ascii="Rubik" w:hAnsi="Rubik" w:cs="Rubik"/>
                <w:b/>
                <w:color w:val="FFFFFF"/>
                <w:szCs w:val="24"/>
              </w:rPr>
            </w:pPr>
            <w:r w:rsidRPr="00D957B5">
              <w:rPr>
                <w:rFonts w:ascii="Rubik" w:hAnsi="Rubik" w:cs="Rubik"/>
                <w:b/>
                <w:color w:val="FFFFFF"/>
                <w:szCs w:val="24"/>
              </w:rPr>
              <w:t>Dagsorden:</w:t>
            </w:r>
          </w:p>
        </w:tc>
        <w:tc>
          <w:tcPr>
            <w:tcW w:w="6520" w:type="dxa"/>
            <w:shd w:val="clear" w:color="auto" w:fill="1B2C50"/>
          </w:tcPr>
          <w:p w:rsidRPr="00D957B5" w:rsidR="008E639C" w:rsidP="00E7512A" w:rsidRDefault="008E639C" w14:paraId="2771A820" w14:textId="77777777">
            <w:pPr>
              <w:rPr>
                <w:rFonts w:ascii="Rubik" w:hAnsi="Rubik" w:cs="Rubik"/>
                <w:b/>
                <w:color w:val="FFFFFF"/>
                <w:szCs w:val="24"/>
              </w:rPr>
            </w:pPr>
          </w:p>
          <w:p w:rsidRPr="00D957B5" w:rsidR="008E639C" w:rsidP="00E7512A" w:rsidRDefault="008E639C" w14:paraId="4E4BA153" w14:textId="77777777">
            <w:pPr>
              <w:rPr>
                <w:rFonts w:ascii="Rubik" w:hAnsi="Rubik" w:cs="Rubik"/>
                <w:b/>
                <w:color w:val="FFFFFF"/>
                <w:szCs w:val="24"/>
              </w:rPr>
            </w:pPr>
            <w:r w:rsidRPr="00D957B5">
              <w:rPr>
                <w:rFonts w:ascii="Rubik" w:hAnsi="Rubik" w:cs="Rubik"/>
                <w:b/>
                <w:color w:val="FFFFFF"/>
                <w:szCs w:val="24"/>
              </w:rPr>
              <w:t>Sted: Kontoret</w:t>
            </w:r>
          </w:p>
        </w:tc>
      </w:tr>
      <w:tr w:rsidRPr="00D957B5" w:rsidR="008E639C" w:rsidTr="00E7512A" w14:paraId="5DDBEFB7" w14:textId="77777777">
        <w:tc>
          <w:tcPr>
            <w:tcW w:w="3970" w:type="dxa"/>
          </w:tcPr>
          <w:p w:rsidRPr="00D957B5" w:rsidR="008E639C" w:rsidP="008E639C" w:rsidRDefault="008E639C" w14:paraId="248A9806" w14:textId="77777777">
            <w:pPr>
              <w:numPr>
                <w:ilvl w:val="0"/>
                <w:numId w:val="1"/>
              </w:numPr>
              <w:rPr>
                <w:rFonts w:ascii="Rubik" w:hAnsi="Rubik" w:cs="Rubik"/>
                <w:b/>
                <w:sz w:val="22"/>
                <w:szCs w:val="22"/>
              </w:rPr>
            </w:pPr>
            <w:r w:rsidRPr="00D957B5">
              <w:rPr>
                <w:rFonts w:ascii="Rubik" w:hAnsi="Rubik" w:cs="Rubik"/>
                <w:b/>
                <w:sz w:val="22"/>
                <w:szCs w:val="22"/>
              </w:rPr>
              <w:t>Godkendelse af referat</w:t>
            </w:r>
          </w:p>
          <w:p w:rsidRPr="00D957B5" w:rsidR="008E639C" w:rsidP="00E7512A" w:rsidRDefault="008E639C" w14:paraId="73F6D613" w14:textId="77777777">
            <w:pPr>
              <w:numPr>
                <w:ilvl w:val="12"/>
                <w:numId w:val="0"/>
              </w:numPr>
              <w:ind w:left="283" w:hanging="283"/>
              <w:rPr>
                <w:rFonts w:ascii="Rubik" w:hAnsi="Rubik" w:cs="Rubik"/>
                <w:b/>
                <w:sz w:val="22"/>
                <w:szCs w:val="22"/>
              </w:rPr>
            </w:pPr>
          </w:p>
        </w:tc>
        <w:tc>
          <w:tcPr>
            <w:tcW w:w="6520" w:type="dxa"/>
          </w:tcPr>
          <w:p w:rsidRPr="00D957B5" w:rsidR="008E639C" w:rsidP="00E7512A" w:rsidRDefault="00A21737" w14:paraId="5F7F8412" w14:textId="25D197CD">
            <w:pPr>
              <w:rPr>
                <w:rFonts w:ascii="Rubik" w:hAnsi="Rubik" w:cs="Rubik"/>
                <w:bCs/>
                <w:sz w:val="22"/>
                <w:szCs w:val="22"/>
              </w:rPr>
            </w:pPr>
            <w:r>
              <w:rPr>
                <w:rFonts w:ascii="Rubik" w:hAnsi="Rubik" w:cs="Rubik"/>
                <w:bCs/>
                <w:sz w:val="22"/>
                <w:szCs w:val="22"/>
              </w:rPr>
              <w:t>Referat 20.11.25</w:t>
            </w:r>
          </w:p>
          <w:p w:rsidRPr="00D957B5" w:rsidR="008E639C" w:rsidP="00E7512A" w:rsidRDefault="008E639C" w14:paraId="39FA9968" w14:textId="1030E861">
            <w:pPr>
              <w:rPr>
                <w:rFonts w:ascii="Rubik" w:hAnsi="Rubik" w:cs="Rubik"/>
                <w:b/>
                <w:sz w:val="22"/>
                <w:szCs w:val="22"/>
              </w:rPr>
            </w:pPr>
            <w:r w:rsidRPr="00D957B5">
              <w:rPr>
                <w:rFonts w:ascii="Rubik" w:hAnsi="Rubik" w:cs="Rubik"/>
                <w:b/>
                <w:sz w:val="22"/>
                <w:szCs w:val="22"/>
              </w:rPr>
              <w:t>Referat:</w:t>
            </w:r>
            <w:r w:rsidR="00493DC2">
              <w:rPr>
                <w:rFonts w:ascii="Rubik" w:hAnsi="Rubik" w:cs="Rubik"/>
                <w:b/>
                <w:sz w:val="22"/>
                <w:szCs w:val="22"/>
              </w:rPr>
              <w:t xml:space="preserve"> </w:t>
            </w:r>
            <w:r w:rsidRPr="00493DC2" w:rsidR="00493DC2">
              <w:rPr>
                <w:rFonts w:ascii="Rubik" w:hAnsi="Rubik" w:cs="Rubik"/>
                <w:bCs/>
                <w:sz w:val="22"/>
                <w:szCs w:val="22"/>
              </w:rPr>
              <w:t>godkendt med korrekturrettelser</w:t>
            </w:r>
          </w:p>
        </w:tc>
      </w:tr>
      <w:tr w:rsidRPr="00D957B5" w:rsidR="008E639C" w:rsidTr="00E7512A" w14:paraId="58E5558E" w14:textId="77777777">
        <w:tc>
          <w:tcPr>
            <w:tcW w:w="3970" w:type="dxa"/>
          </w:tcPr>
          <w:p w:rsidRPr="00D957B5" w:rsidR="008E639C" w:rsidP="008E639C" w:rsidRDefault="00A21737" w14:paraId="59881D84" w14:textId="22D45842">
            <w:pPr>
              <w:numPr>
                <w:ilvl w:val="0"/>
                <w:numId w:val="1"/>
              </w:numPr>
              <w:rPr>
                <w:rFonts w:ascii="Rubik" w:hAnsi="Rubik" w:cs="Rubik"/>
                <w:b/>
                <w:sz w:val="22"/>
                <w:szCs w:val="22"/>
              </w:rPr>
            </w:pPr>
            <w:r>
              <w:rPr>
                <w:rFonts w:ascii="Rubik" w:hAnsi="Rubik" w:cs="Rubik"/>
                <w:b/>
                <w:sz w:val="22"/>
                <w:szCs w:val="22"/>
              </w:rPr>
              <w:t>Index 100</w:t>
            </w:r>
          </w:p>
        </w:tc>
        <w:tc>
          <w:tcPr>
            <w:tcW w:w="6520" w:type="dxa"/>
          </w:tcPr>
          <w:p w:rsidRPr="00D957B5" w:rsidR="008E639C" w:rsidP="00E7512A" w:rsidRDefault="00A21737" w14:paraId="55E12938" w14:textId="3DDA42FD">
            <w:pPr>
              <w:rPr>
                <w:rFonts w:ascii="Rubik" w:hAnsi="Rubik" w:cs="Rubik"/>
                <w:bCs/>
                <w:sz w:val="22"/>
                <w:szCs w:val="22"/>
              </w:rPr>
            </w:pPr>
            <w:r>
              <w:rPr>
                <w:rFonts w:ascii="Rubik" w:hAnsi="Rubik" w:cs="Rubik"/>
                <w:bCs/>
                <w:sz w:val="22"/>
                <w:szCs w:val="22"/>
              </w:rPr>
              <w:t>Analyser omkring økonomimodeller og prisen på specialundervisning. Kredsens perspektiver.</w:t>
            </w:r>
          </w:p>
          <w:p w:rsidR="008E639C" w:rsidP="00E7512A" w:rsidRDefault="008E639C" w14:paraId="160E5DA3" w14:textId="77777777">
            <w:pPr>
              <w:tabs>
                <w:tab w:val="left" w:pos="567"/>
              </w:tabs>
              <w:rPr>
                <w:rFonts w:ascii="Rubik" w:hAnsi="Rubik" w:cs="Rubik"/>
                <w:b/>
                <w:sz w:val="22"/>
                <w:szCs w:val="22"/>
              </w:rPr>
            </w:pPr>
            <w:r w:rsidRPr="00D957B5">
              <w:rPr>
                <w:rFonts w:ascii="Rubik" w:hAnsi="Rubik" w:cs="Rubik"/>
                <w:b/>
                <w:sz w:val="22"/>
                <w:szCs w:val="22"/>
              </w:rPr>
              <w:t>Referat:</w:t>
            </w:r>
          </w:p>
          <w:p w:rsidR="00E32FC6" w:rsidP="00E7512A" w:rsidRDefault="00E32FC6" w14:paraId="0B5A0D64" w14:textId="77777777">
            <w:pPr>
              <w:tabs>
                <w:tab w:val="left" w:pos="567"/>
              </w:tabs>
              <w:rPr>
                <w:rFonts w:ascii="Rubik" w:hAnsi="Rubik" w:cs="Rubik"/>
                <w:bCs/>
                <w:sz w:val="22"/>
                <w:szCs w:val="22"/>
              </w:rPr>
            </w:pPr>
            <w:r>
              <w:rPr>
                <w:rFonts w:ascii="Rubik" w:hAnsi="Rubik" w:cs="Rubik"/>
                <w:bCs/>
                <w:sz w:val="22"/>
                <w:szCs w:val="22"/>
              </w:rPr>
              <w:t>Præsentation gennemgået:</w:t>
            </w:r>
          </w:p>
          <w:p w:rsidR="00E32FC6" w:rsidP="00E32FC6" w:rsidRDefault="00E32FC6" w14:paraId="25835FDF" w14:textId="77777777">
            <w:pPr>
              <w:pStyle w:val="Listeafsnit"/>
              <w:numPr>
                <w:ilvl w:val="0"/>
                <w:numId w:val="2"/>
              </w:numPr>
              <w:tabs>
                <w:tab w:val="left" w:pos="567"/>
              </w:tabs>
              <w:rPr>
                <w:rFonts w:ascii="Rubik" w:hAnsi="Rubik" w:cs="Rubik"/>
                <w:bCs/>
                <w:sz w:val="22"/>
                <w:szCs w:val="22"/>
              </w:rPr>
            </w:pPr>
            <w:r>
              <w:rPr>
                <w:rFonts w:ascii="Rubik" w:hAnsi="Rubik" w:cs="Rubik"/>
                <w:bCs/>
                <w:sz w:val="22"/>
                <w:szCs w:val="22"/>
              </w:rPr>
              <w:t>Opsamling:</w:t>
            </w:r>
          </w:p>
          <w:p w:rsidR="00E32FC6" w:rsidP="00E32FC6" w:rsidRDefault="00E32FC6" w14:paraId="63BA0609" w14:textId="491E9F49">
            <w:pPr>
              <w:pStyle w:val="Listeafsnit"/>
              <w:numPr>
                <w:ilvl w:val="0"/>
                <w:numId w:val="2"/>
              </w:numPr>
              <w:tabs>
                <w:tab w:val="left" w:pos="567"/>
              </w:tabs>
              <w:rPr>
                <w:rFonts w:ascii="Rubik" w:hAnsi="Rubik" w:cs="Rubik"/>
                <w:bCs/>
                <w:sz w:val="22"/>
                <w:szCs w:val="22"/>
              </w:rPr>
            </w:pPr>
            <w:r>
              <w:rPr>
                <w:rFonts w:ascii="Rubik" w:hAnsi="Rubik" w:cs="Rubik"/>
                <w:bCs/>
                <w:sz w:val="22"/>
                <w:szCs w:val="22"/>
              </w:rPr>
              <w:t>Højere enhedspris i forhold til sammenligningskommunerne.</w:t>
            </w:r>
            <w:r w:rsidR="00493DC2">
              <w:rPr>
                <w:rFonts w:ascii="Rubik" w:hAnsi="Rubik" w:cs="Rubik"/>
                <w:bCs/>
                <w:sz w:val="22"/>
                <w:szCs w:val="22"/>
              </w:rPr>
              <w:t xml:space="preserve"> Sammenligningskommuner er ikke de normale, men særligt udvalgte!</w:t>
            </w:r>
          </w:p>
          <w:p w:rsidR="00E32FC6" w:rsidP="00E32FC6" w:rsidRDefault="00E32FC6" w14:paraId="1C15496F" w14:textId="77777777">
            <w:pPr>
              <w:pStyle w:val="Listeafsnit"/>
              <w:numPr>
                <w:ilvl w:val="0"/>
                <w:numId w:val="2"/>
              </w:numPr>
              <w:tabs>
                <w:tab w:val="left" w:pos="567"/>
              </w:tabs>
              <w:rPr>
                <w:rFonts w:ascii="Rubik" w:hAnsi="Rubik" w:cs="Rubik"/>
                <w:bCs/>
                <w:sz w:val="22"/>
                <w:szCs w:val="22"/>
              </w:rPr>
            </w:pPr>
            <w:r>
              <w:rPr>
                <w:rFonts w:ascii="Rubik" w:hAnsi="Rubik" w:cs="Rubik"/>
                <w:bCs/>
                <w:sz w:val="22"/>
                <w:szCs w:val="22"/>
              </w:rPr>
              <w:t xml:space="preserve">Der kan hvis man rammer gennemsnitsprisen findes 22,3 millioner. </w:t>
            </w:r>
          </w:p>
          <w:p w:rsidR="00E32FC6" w:rsidP="00E32FC6" w:rsidRDefault="00E32FC6" w14:paraId="294B1809" w14:textId="77777777">
            <w:pPr>
              <w:pStyle w:val="Listeafsnit"/>
              <w:numPr>
                <w:ilvl w:val="0"/>
                <w:numId w:val="2"/>
              </w:numPr>
              <w:tabs>
                <w:tab w:val="left" w:pos="567"/>
              </w:tabs>
              <w:rPr>
                <w:rFonts w:ascii="Rubik" w:hAnsi="Rubik" w:cs="Rubik"/>
                <w:bCs/>
                <w:sz w:val="22"/>
                <w:szCs w:val="22"/>
              </w:rPr>
            </w:pPr>
            <w:r>
              <w:rPr>
                <w:rFonts w:ascii="Rubik" w:hAnsi="Rubik" w:cs="Rubik"/>
                <w:bCs/>
                <w:sz w:val="22"/>
                <w:szCs w:val="22"/>
              </w:rPr>
              <w:t xml:space="preserve">Der er lav incitament til at fastholde elever på almen-området. </w:t>
            </w:r>
          </w:p>
          <w:p w:rsidR="00E32FC6" w:rsidP="00E32FC6" w:rsidRDefault="00E32FC6" w14:paraId="381C47BE" w14:textId="77777777">
            <w:pPr>
              <w:tabs>
                <w:tab w:val="left" w:pos="567"/>
              </w:tabs>
              <w:rPr>
                <w:rFonts w:ascii="Rubik" w:hAnsi="Rubik" w:cs="Rubik"/>
                <w:bCs/>
                <w:sz w:val="22"/>
                <w:szCs w:val="22"/>
              </w:rPr>
            </w:pPr>
          </w:p>
          <w:p w:rsidR="00E32FC6" w:rsidP="00E32FC6" w:rsidRDefault="00E32FC6" w14:paraId="04796F83" w14:textId="77777777">
            <w:pPr>
              <w:tabs>
                <w:tab w:val="left" w:pos="567"/>
              </w:tabs>
              <w:rPr>
                <w:rFonts w:ascii="Rubik" w:hAnsi="Rubik" w:cs="Rubik"/>
                <w:bCs/>
                <w:sz w:val="22"/>
                <w:szCs w:val="22"/>
              </w:rPr>
            </w:pPr>
            <w:r>
              <w:rPr>
                <w:rFonts w:ascii="Rubik" w:hAnsi="Rubik" w:cs="Rubik"/>
                <w:bCs/>
                <w:sz w:val="22"/>
                <w:szCs w:val="22"/>
              </w:rPr>
              <w:t>Kommentarer:</w:t>
            </w:r>
          </w:p>
          <w:p w:rsidR="00E32FC6" w:rsidP="00E32FC6" w:rsidRDefault="00E32FC6" w14:paraId="10652AE8" w14:textId="77777777">
            <w:pPr>
              <w:pStyle w:val="Listeafsnit"/>
              <w:numPr>
                <w:ilvl w:val="0"/>
                <w:numId w:val="2"/>
              </w:numPr>
              <w:tabs>
                <w:tab w:val="left" w:pos="567"/>
              </w:tabs>
              <w:rPr>
                <w:rFonts w:ascii="Rubik" w:hAnsi="Rubik" w:cs="Rubik"/>
                <w:bCs/>
                <w:sz w:val="22"/>
                <w:szCs w:val="22"/>
              </w:rPr>
            </w:pPr>
            <w:r>
              <w:rPr>
                <w:rFonts w:ascii="Rubik" w:hAnsi="Rubik" w:cs="Rubik"/>
                <w:bCs/>
                <w:sz w:val="22"/>
                <w:szCs w:val="22"/>
              </w:rPr>
              <w:t xml:space="preserve">Der er ikke nogen forudsætninger for at se på trivsel, muligheder efter skolen i den analyse. Det er udelukkende tal. </w:t>
            </w:r>
          </w:p>
          <w:p w:rsidR="00E32FC6" w:rsidP="00E32FC6" w:rsidRDefault="00E32FC6" w14:paraId="5AAC0F4E" w14:textId="77777777">
            <w:pPr>
              <w:pStyle w:val="Listeafsnit"/>
              <w:numPr>
                <w:ilvl w:val="0"/>
                <w:numId w:val="2"/>
              </w:numPr>
              <w:tabs>
                <w:tab w:val="left" w:pos="567"/>
              </w:tabs>
              <w:rPr>
                <w:rFonts w:ascii="Rubik" w:hAnsi="Rubik" w:cs="Rubik"/>
                <w:bCs/>
                <w:sz w:val="22"/>
                <w:szCs w:val="22"/>
              </w:rPr>
            </w:pPr>
            <w:r>
              <w:rPr>
                <w:rFonts w:ascii="Rubik" w:hAnsi="Rubik" w:cs="Rubik"/>
                <w:bCs/>
                <w:sz w:val="22"/>
                <w:szCs w:val="22"/>
              </w:rPr>
              <w:t xml:space="preserve">Der skal ses på løsninger hvor man formår at løfte opgaven anderledes, </w:t>
            </w:r>
            <w:proofErr w:type="gramStart"/>
            <w:r>
              <w:rPr>
                <w:rFonts w:ascii="Rubik" w:hAnsi="Rubik" w:cs="Rubik"/>
                <w:bCs/>
                <w:sz w:val="22"/>
                <w:szCs w:val="22"/>
              </w:rPr>
              <w:t>så at</w:t>
            </w:r>
            <w:proofErr w:type="gramEnd"/>
            <w:r>
              <w:rPr>
                <w:rFonts w:ascii="Rubik" w:hAnsi="Rubik" w:cs="Rubik"/>
                <w:bCs/>
                <w:sz w:val="22"/>
                <w:szCs w:val="22"/>
              </w:rPr>
              <w:t xml:space="preserve"> man gradvist kan flytte midler fra </w:t>
            </w:r>
            <w:proofErr w:type="spellStart"/>
            <w:r>
              <w:rPr>
                <w:rFonts w:ascii="Rubik" w:hAnsi="Rubik" w:cs="Rubik"/>
                <w:bCs/>
                <w:sz w:val="22"/>
                <w:szCs w:val="22"/>
              </w:rPr>
              <w:t>special-området</w:t>
            </w:r>
            <w:proofErr w:type="spellEnd"/>
            <w:r>
              <w:rPr>
                <w:rFonts w:ascii="Rubik" w:hAnsi="Rubik" w:cs="Rubik"/>
                <w:bCs/>
                <w:sz w:val="22"/>
                <w:szCs w:val="22"/>
              </w:rPr>
              <w:t xml:space="preserve"> til almenområdet. </w:t>
            </w:r>
          </w:p>
          <w:p w:rsidR="00E32FC6" w:rsidP="00E32FC6" w:rsidRDefault="00E32FC6" w14:paraId="713EEDA9" w14:textId="77777777">
            <w:pPr>
              <w:pStyle w:val="Listeafsnit"/>
              <w:numPr>
                <w:ilvl w:val="0"/>
                <w:numId w:val="2"/>
              </w:numPr>
              <w:tabs>
                <w:tab w:val="left" w:pos="567"/>
              </w:tabs>
              <w:rPr>
                <w:rFonts w:ascii="Rubik" w:hAnsi="Rubik" w:cs="Rubik"/>
                <w:bCs/>
                <w:sz w:val="22"/>
                <w:szCs w:val="22"/>
              </w:rPr>
            </w:pPr>
            <w:r>
              <w:rPr>
                <w:rFonts w:ascii="Rubik" w:hAnsi="Rubik" w:cs="Rubik"/>
                <w:bCs/>
                <w:sz w:val="22"/>
                <w:szCs w:val="22"/>
              </w:rPr>
              <w:t xml:space="preserve">Der er kun to takster i Fredericia, det er en ret smal takst-struktur. </w:t>
            </w:r>
          </w:p>
          <w:p w:rsidR="00E32FC6" w:rsidP="00E32FC6" w:rsidRDefault="00E32FC6" w14:paraId="29BEB562" w14:textId="77777777">
            <w:pPr>
              <w:pStyle w:val="Listeafsnit"/>
              <w:numPr>
                <w:ilvl w:val="0"/>
                <w:numId w:val="2"/>
              </w:numPr>
              <w:tabs>
                <w:tab w:val="left" w:pos="567"/>
              </w:tabs>
              <w:rPr>
                <w:rFonts w:ascii="Rubik" w:hAnsi="Rubik" w:cs="Rubik"/>
                <w:bCs/>
                <w:sz w:val="22"/>
                <w:szCs w:val="22"/>
              </w:rPr>
            </w:pPr>
            <w:r>
              <w:rPr>
                <w:rFonts w:ascii="Rubik" w:hAnsi="Rubik" w:cs="Rubik"/>
                <w:bCs/>
                <w:sz w:val="22"/>
                <w:szCs w:val="22"/>
              </w:rPr>
              <w:t>Hvordan følger pengene opgaven og eleven, og ikke blot en procentfordeling?</w:t>
            </w:r>
          </w:p>
          <w:p w:rsidR="00E32FC6" w:rsidP="00E32FC6" w:rsidRDefault="00E32FC6" w14:paraId="6783BF15" w14:textId="77777777">
            <w:pPr>
              <w:pStyle w:val="Listeafsnit"/>
              <w:numPr>
                <w:ilvl w:val="0"/>
                <w:numId w:val="2"/>
              </w:numPr>
              <w:tabs>
                <w:tab w:val="left" w:pos="567"/>
              </w:tabs>
              <w:rPr>
                <w:rFonts w:ascii="Rubik" w:hAnsi="Rubik" w:cs="Rubik"/>
                <w:bCs/>
                <w:sz w:val="22"/>
                <w:szCs w:val="22"/>
              </w:rPr>
            </w:pPr>
            <w:r>
              <w:rPr>
                <w:rFonts w:ascii="Rubik" w:hAnsi="Rubik" w:cs="Rubik"/>
                <w:bCs/>
                <w:sz w:val="22"/>
                <w:szCs w:val="22"/>
              </w:rPr>
              <w:t xml:space="preserve">Problematikken er dækkende for hele skoleområdet, vi skal undgå at problemerne flyttes rundt. </w:t>
            </w:r>
          </w:p>
          <w:p w:rsidRPr="00E32FC6" w:rsidR="00493DC2" w:rsidP="00E32FC6" w:rsidRDefault="00493DC2" w14:paraId="39F72222" w14:textId="0C069DB1">
            <w:pPr>
              <w:pStyle w:val="Listeafsnit"/>
              <w:numPr>
                <w:ilvl w:val="0"/>
                <w:numId w:val="2"/>
              </w:numPr>
              <w:tabs>
                <w:tab w:val="left" w:pos="567"/>
              </w:tabs>
              <w:rPr>
                <w:rFonts w:ascii="Rubik" w:hAnsi="Rubik" w:cs="Rubik"/>
                <w:bCs/>
                <w:sz w:val="22"/>
                <w:szCs w:val="22"/>
              </w:rPr>
            </w:pPr>
            <w:r>
              <w:rPr>
                <w:rFonts w:ascii="Rubik" w:hAnsi="Rubik" w:cs="Rubik"/>
                <w:bCs/>
                <w:sz w:val="22"/>
                <w:szCs w:val="22"/>
              </w:rPr>
              <w:t xml:space="preserve">Folkeskolen er i Fredericia generelt </w:t>
            </w:r>
            <w:proofErr w:type="spellStart"/>
            <w:r>
              <w:rPr>
                <w:rFonts w:ascii="Rubik" w:hAnsi="Rubik" w:cs="Rubik"/>
                <w:bCs/>
                <w:sz w:val="22"/>
                <w:szCs w:val="22"/>
              </w:rPr>
              <w:t>underfinianseret</w:t>
            </w:r>
            <w:proofErr w:type="spellEnd"/>
          </w:p>
        </w:tc>
      </w:tr>
      <w:tr w:rsidRPr="00D957B5" w:rsidR="008E639C" w:rsidTr="00E7512A" w14:paraId="685E2291" w14:textId="77777777">
        <w:tc>
          <w:tcPr>
            <w:tcW w:w="3970" w:type="dxa"/>
          </w:tcPr>
          <w:p w:rsidRPr="00D957B5" w:rsidR="008E639C" w:rsidP="008E639C" w:rsidRDefault="00A21737" w14:paraId="7110154E" w14:textId="52F4A850">
            <w:pPr>
              <w:numPr>
                <w:ilvl w:val="0"/>
                <w:numId w:val="1"/>
              </w:numPr>
              <w:rPr>
                <w:rFonts w:ascii="Rubik" w:hAnsi="Rubik" w:cs="Rubik"/>
                <w:b/>
                <w:sz w:val="22"/>
                <w:szCs w:val="22"/>
              </w:rPr>
            </w:pPr>
            <w:proofErr w:type="gramStart"/>
            <w:r>
              <w:rPr>
                <w:rFonts w:ascii="Rubik" w:hAnsi="Rubik" w:cs="Rubik"/>
                <w:b/>
                <w:sz w:val="22"/>
                <w:szCs w:val="22"/>
              </w:rPr>
              <w:t>UBS forflyttelser</w:t>
            </w:r>
            <w:proofErr w:type="gramEnd"/>
          </w:p>
        </w:tc>
        <w:tc>
          <w:tcPr>
            <w:tcW w:w="6520" w:type="dxa"/>
          </w:tcPr>
          <w:p w:rsidRPr="00D957B5" w:rsidR="008E639C" w:rsidP="00E7512A" w:rsidRDefault="00A21737" w14:paraId="110E40AF" w14:textId="535F07D0">
            <w:pPr>
              <w:rPr>
                <w:rFonts w:ascii="Rubik" w:hAnsi="Rubik" w:cs="Rubik"/>
                <w:bCs/>
                <w:sz w:val="22"/>
                <w:szCs w:val="22"/>
              </w:rPr>
            </w:pPr>
            <w:r>
              <w:rPr>
                <w:rFonts w:ascii="Rubik" w:hAnsi="Rubik" w:cs="Rubik"/>
                <w:bCs/>
                <w:sz w:val="22"/>
                <w:szCs w:val="22"/>
              </w:rPr>
              <w:t>Status på forflyttelser og videre vinkler på runden</w:t>
            </w:r>
          </w:p>
          <w:p w:rsidR="008E639C" w:rsidP="00E7512A" w:rsidRDefault="008E639C" w14:paraId="78BB0A9F" w14:textId="77777777">
            <w:pPr>
              <w:rPr>
                <w:rFonts w:ascii="Rubik" w:hAnsi="Rubik" w:cs="Rubik"/>
                <w:b/>
                <w:sz w:val="22"/>
                <w:szCs w:val="22"/>
              </w:rPr>
            </w:pPr>
            <w:r w:rsidRPr="00D957B5">
              <w:rPr>
                <w:rFonts w:ascii="Rubik" w:hAnsi="Rubik" w:cs="Rubik"/>
                <w:b/>
                <w:sz w:val="22"/>
                <w:szCs w:val="22"/>
              </w:rPr>
              <w:t>Referat:</w:t>
            </w:r>
          </w:p>
          <w:p w:rsidR="00F70816" w:rsidP="00E7512A" w:rsidRDefault="00F70816" w14:paraId="7C47786E" w14:textId="77777777">
            <w:pPr>
              <w:rPr>
                <w:rFonts w:ascii="Rubik" w:hAnsi="Rubik" w:cs="Rubik"/>
                <w:bCs/>
                <w:sz w:val="22"/>
                <w:szCs w:val="22"/>
              </w:rPr>
            </w:pPr>
            <w:r>
              <w:rPr>
                <w:rFonts w:ascii="Rubik" w:hAnsi="Rubik" w:cs="Rubik"/>
                <w:bCs/>
                <w:sz w:val="22"/>
                <w:szCs w:val="22"/>
              </w:rPr>
              <w:t xml:space="preserve">Forflyttelserne er på nuværende tidspunkt gennemført uden om den aftale vi havde lavet oprindeligt. Man har af økonomiske årsager valgt at gennemføre det, med en garanti for at der ikke er en runde senere. </w:t>
            </w:r>
          </w:p>
          <w:p w:rsidR="00F70816" w:rsidP="00E7512A" w:rsidRDefault="00F70816" w14:paraId="222E3CD1" w14:textId="77777777">
            <w:pPr>
              <w:rPr>
                <w:rFonts w:ascii="Rubik" w:hAnsi="Rubik" w:cs="Rubik"/>
                <w:bCs/>
                <w:sz w:val="22"/>
                <w:szCs w:val="22"/>
              </w:rPr>
            </w:pPr>
            <w:r>
              <w:rPr>
                <w:rFonts w:ascii="Rubik" w:hAnsi="Rubik" w:cs="Rubik"/>
                <w:bCs/>
                <w:sz w:val="22"/>
                <w:szCs w:val="22"/>
              </w:rPr>
              <w:t xml:space="preserve">Vi er i kredsen ikke imponeret over den proces der er gennemført omkring dette. </w:t>
            </w:r>
          </w:p>
          <w:p w:rsidRPr="00F70816" w:rsidR="00493DC2" w:rsidP="00E7512A" w:rsidRDefault="00493DC2" w14:paraId="6AD42A0D" w14:textId="1316009D">
            <w:pPr>
              <w:rPr>
                <w:rFonts w:ascii="Rubik" w:hAnsi="Rubik" w:cs="Rubik"/>
                <w:bCs/>
                <w:sz w:val="22"/>
                <w:szCs w:val="22"/>
              </w:rPr>
            </w:pPr>
            <w:r>
              <w:rPr>
                <w:rFonts w:ascii="Rubik" w:hAnsi="Rubik" w:cs="Rubik"/>
                <w:bCs/>
                <w:sz w:val="22"/>
                <w:szCs w:val="22"/>
              </w:rPr>
              <w:t xml:space="preserve">Vi tager i kredsen sammen med </w:t>
            </w:r>
            <w:proofErr w:type="gramStart"/>
            <w:r>
              <w:rPr>
                <w:rFonts w:ascii="Rubik" w:hAnsi="Rubik" w:cs="Rubik"/>
                <w:bCs/>
                <w:sz w:val="22"/>
                <w:szCs w:val="22"/>
              </w:rPr>
              <w:t>TR hånd</w:t>
            </w:r>
            <w:proofErr w:type="gramEnd"/>
            <w:r>
              <w:rPr>
                <w:rFonts w:ascii="Rubik" w:hAnsi="Rubik" w:cs="Rubik"/>
                <w:bCs/>
                <w:sz w:val="22"/>
                <w:szCs w:val="22"/>
              </w:rPr>
              <w:t xml:space="preserve"> om de forflyttede medlemmer.</w:t>
            </w:r>
          </w:p>
        </w:tc>
      </w:tr>
      <w:tr w:rsidRPr="00D957B5" w:rsidR="008E639C" w:rsidTr="00E7512A" w14:paraId="375921EE" w14:textId="77777777">
        <w:tc>
          <w:tcPr>
            <w:tcW w:w="3970" w:type="dxa"/>
          </w:tcPr>
          <w:p w:rsidRPr="00D957B5" w:rsidR="008E639C" w:rsidP="008E639C" w:rsidRDefault="00A21737" w14:paraId="7E60F99A" w14:textId="31C82F52">
            <w:pPr>
              <w:numPr>
                <w:ilvl w:val="0"/>
                <w:numId w:val="1"/>
              </w:numPr>
              <w:rPr>
                <w:rFonts w:ascii="Rubik" w:hAnsi="Rubik" w:cs="Rubik"/>
                <w:b/>
                <w:sz w:val="22"/>
                <w:szCs w:val="22"/>
              </w:rPr>
            </w:pPr>
            <w:r>
              <w:rPr>
                <w:rFonts w:ascii="Rubik" w:hAnsi="Rubik" w:cs="Rubik"/>
                <w:b/>
                <w:sz w:val="22"/>
                <w:szCs w:val="22"/>
              </w:rPr>
              <w:t>OK 26</w:t>
            </w:r>
          </w:p>
        </w:tc>
        <w:tc>
          <w:tcPr>
            <w:tcW w:w="6520" w:type="dxa"/>
          </w:tcPr>
          <w:p w:rsidR="008E639C" w:rsidP="00E7512A" w:rsidRDefault="00A21737" w14:paraId="69547C7C" w14:textId="678FE3E1">
            <w:pPr>
              <w:rPr>
                <w:rFonts w:ascii="Rubik" w:hAnsi="Rubik" w:cs="Rubik"/>
                <w:bCs/>
                <w:sz w:val="22"/>
                <w:szCs w:val="22"/>
              </w:rPr>
            </w:pPr>
            <w:r>
              <w:rPr>
                <w:rFonts w:ascii="Rubik" w:hAnsi="Rubik" w:cs="Rubik"/>
                <w:bCs/>
                <w:sz w:val="22"/>
                <w:szCs w:val="22"/>
              </w:rPr>
              <w:t xml:space="preserve">Orientering om drøftelserne i fællesskaberne og kravudvekslingen </w:t>
            </w:r>
          </w:p>
          <w:p w:rsidRPr="00D957B5" w:rsidR="00A21737" w:rsidP="00E7512A" w:rsidRDefault="00A21737" w14:paraId="4D5A5978" w14:textId="3DF83DFA">
            <w:pPr>
              <w:rPr>
                <w:rFonts w:ascii="Rubik" w:hAnsi="Rubik" w:cs="Rubik"/>
                <w:bCs/>
                <w:sz w:val="22"/>
                <w:szCs w:val="22"/>
              </w:rPr>
            </w:pPr>
            <w:r>
              <w:rPr>
                <w:rFonts w:ascii="Rubik" w:hAnsi="Rubik" w:cs="Rubik"/>
                <w:bCs/>
                <w:sz w:val="22"/>
                <w:szCs w:val="22"/>
              </w:rPr>
              <w:t xml:space="preserve">Husk </w:t>
            </w:r>
            <w:r w:rsidR="00D947D1">
              <w:rPr>
                <w:rFonts w:ascii="Rubik" w:hAnsi="Rubik" w:cs="Rubik"/>
                <w:bCs/>
                <w:sz w:val="22"/>
                <w:szCs w:val="22"/>
              </w:rPr>
              <w:t>at nye medlemmer skal meldes ind inden 31.12 for at kunne få evt. konfliktstøtte!</w:t>
            </w:r>
          </w:p>
          <w:p w:rsidR="008E639C" w:rsidP="00E7512A" w:rsidRDefault="008E639C" w14:paraId="19C0A505" w14:textId="77777777">
            <w:pPr>
              <w:rPr>
                <w:rFonts w:ascii="Rubik" w:hAnsi="Rubik" w:cs="Rubik"/>
                <w:b/>
                <w:sz w:val="22"/>
                <w:szCs w:val="22"/>
              </w:rPr>
            </w:pPr>
            <w:r w:rsidRPr="00D957B5">
              <w:rPr>
                <w:rFonts w:ascii="Rubik" w:hAnsi="Rubik" w:cs="Rubik"/>
                <w:b/>
                <w:sz w:val="22"/>
                <w:szCs w:val="22"/>
              </w:rPr>
              <w:t>Referat:</w:t>
            </w:r>
          </w:p>
          <w:p w:rsidRPr="00493DC2" w:rsidR="00B80D07" w:rsidP="00E7512A" w:rsidRDefault="00B80D07" w14:paraId="4D7711D7" w14:textId="1A1BEBC8">
            <w:pPr>
              <w:rPr>
                <w:rFonts w:ascii="Rubik" w:hAnsi="Rubik" w:cs="Rubik"/>
                <w:bCs/>
                <w:sz w:val="22"/>
                <w:szCs w:val="22"/>
              </w:rPr>
            </w:pPr>
            <w:r w:rsidRPr="00493DC2">
              <w:rPr>
                <w:rFonts w:ascii="Rubik" w:hAnsi="Rubik" w:cs="Rubik"/>
                <w:bCs/>
                <w:sz w:val="22"/>
                <w:szCs w:val="22"/>
              </w:rPr>
              <w:lastRenderedPageBreak/>
              <w:t>Opdatering af lister for opmærksomhed på konfliktstøtte</w:t>
            </w:r>
            <w:r w:rsidR="00493DC2">
              <w:rPr>
                <w:rFonts w:ascii="Rubik" w:hAnsi="Rubik" w:cs="Rubik"/>
                <w:bCs/>
                <w:sz w:val="22"/>
                <w:szCs w:val="22"/>
              </w:rPr>
              <w:t>, sendes ud til TR fredag.</w:t>
            </w:r>
          </w:p>
          <w:p w:rsidR="008179C0" w:rsidP="008179C0" w:rsidRDefault="00F70816" w14:paraId="31099D70" w14:textId="77777777">
            <w:pPr>
              <w:rPr>
                <w:rFonts w:ascii="Rubik" w:hAnsi="Rubik" w:cs="Rubik"/>
                <w:bCs/>
                <w:sz w:val="22"/>
                <w:szCs w:val="22"/>
              </w:rPr>
            </w:pPr>
            <w:r>
              <w:rPr>
                <w:rFonts w:ascii="Rubik" w:hAnsi="Rubik" w:cs="Rubik"/>
                <w:bCs/>
                <w:sz w:val="22"/>
                <w:szCs w:val="22"/>
              </w:rPr>
              <w:t>Der er udvekslet krav, man kan se nærmere</w:t>
            </w:r>
            <w:r w:rsidR="008179C0">
              <w:rPr>
                <w:rFonts w:ascii="Rubik" w:hAnsi="Rubik" w:cs="Rubik"/>
                <w:bCs/>
                <w:sz w:val="22"/>
                <w:szCs w:val="22"/>
              </w:rPr>
              <w:t xml:space="preserve"> ved at gå ind her: </w:t>
            </w:r>
            <w:hyperlink w:history="1" r:id="rId5">
              <w:r w:rsidRPr="008179C0" w:rsidR="008179C0">
                <w:rPr>
                  <w:rStyle w:val="Hyperlink"/>
                  <w:rFonts w:ascii="Rubik" w:hAnsi="Rubik" w:cs="Rubik"/>
                  <w:bCs/>
                  <w:sz w:val="22"/>
                  <w:szCs w:val="22"/>
                </w:rPr>
                <w:t>Udveksling af krav | Løn og vilkår, Danmarks Lærerforening</w:t>
              </w:r>
            </w:hyperlink>
          </w:p>
          <w:p w:rsidR="008179C0" w:rsidP="008179C0" w:rsidRDefault="008179C0" w14:paraId="7C6FEE22" w14:textId="77777777">
            <w:pPr>
              <w:rPr>
                <w:rFonts w:ascii="Rubik" w:hAnsi="Rubik" w:cs="Rubik"/>
                <w:bCs/>
                <w:sz w:val="22"/>
                <w:szCs w:val="22"/>
              </w:rPr>
            </w:pPr>
            <w:r>
              <w:rPr>
                <w:rFonts w:ascii="Rubik" w:hAnsi="Rubik" w:cs="Rubik"/>
                <w:bCs/>
                <w:sz w:val="22"/>
                <w:szCs w:val="22"/>
              </w:rPr>
              <w:t>Nogle af problematikkerne:</w:t>
            </w:r>
          </w:p>
          <w:p w:rsidR="008179C0" w:rsidP="008179C0" w:rsidRDefault="008179C0" w14:paraId="3926FA3A" w14:textId="77777777">
            <w:pPr>
              <w:pStyle w:val="Listeafsnit"/>
              <w:numPr>
                <w:ilvl w:val="0"/>
                <w:numId w:val="2"/>
              </w:numPr>
              <w:rPr>
                <w:rFonts w:ascii="Rubik" w:hAnsi="Rubik" w:cs="Rubik"/>
                <w:bCs/>
                <w:sz w:val="22"/>
                <w:szCs w:val="22"/>
              </w:rPr>
            </w:pPr>
            <w:r>
              <w:rPr>
                <w:rFonts w:ascii="Rubik" w:hAnsi="Rubik" w:cs="Rubik"/>
                <w:bCs/>
                <w:sz w:val="22"/>
                <w:szCs w:val="22"/>
              </w:rPr>
              <w:t xml:space="preserve">Finansministeriet vil gerne sende lønkroner i retning af forsvaret og soldaternes løn. Det vil de have fra den pulje der forhandles om. </w:t>
            </w:r>
          </w:p>
          <w:p w:rsidR="008179C0" w:rsidP="008179C0" w:rsidRDefault="008179C0" w14:paraId="030DA76C" w14:textId="3DDC8971">
            <w:pPr>
              <w:pStyle w:val="Listeafsnit"/>
              <w:numPr>
                <w:ilvl w:val="0"/>
                <w:numId w:val="2"/>
              </w:numPr>
              <w:rPr>
                <w:rFonts w:ascii="Rubik" w:hAnsi="Rubik" w:cs="Rubik"/>
                <w:bCs/>
                <w:sz w:val="22"/>
                <w:szCs w:val="22"/>
              </w:rPr>
            </w:pPr>
            <w:r>
              <w:rPr>
                <w:rFonts w:ascii="Rubik" w:hAnsi="Rubik" w:cs="Rubik"/>
                <w:bCs/>
                <w:sz w:val="22"/>
                <w:szCs w:val="22"/>
              </w:rPr>
              <w:t>Bæredygtig lønudvikling – omfordeling af midler til områder med lavt løn og rekrutteringsproblemer.</w:t>
            </w:r>
          </w:p>
          <w:p w:rsidRPr="008179C0" w:rsidR="008179C0" w:rsidP="008179C0" w:rsidRDefault="008179C0" w14:paraId="69387E7B" w14:textId="23697ED1">
            <w:pPr>
              <w:pStyle w:val="Listeafsnit"/>
              <w:numPr>
                <w:ilvl w:val="0"/>
                <w:numId w:val="2"/>
              </w:numPr>
              <w:rPr>
                <w:rFonts w:ascii="Rubik" w:hAnsi="Rubik" w:cs="Rubik"/>
                <w:bCs/>
                <w:sz w:val="22"/>
                <w:szCs w:val="22"/>
              </w:rPr>
            </w:pPr>
            <w:r>
              <w:rPr>
                <w:rFonts w:ascii="Rubik" w:hAnsi="Rubik" w:cs="Rubik"/>
                <w:bCs/>
                <w:sz w:val="22"/>
                <w:szCs w:val="22"/>
              </w:rPr>
              <w:t xml:space="preserve">Fritvalgsordning – pres fra andre organisationer på at have en større andel i </w:t>
            </w:r>
            <w:proofErr w:type="spellStart"/>
            <w:r>
              <w:rPr>
                <w:rFonts w:ascii="Rubik" w:hAnsi="Rubik" w:cs="Rubik"/>
                <w:bCs/>
                <w:sz w:val="22"/>
                <w:szCs w:val="22"/>
              </w:rPr>
              <w:t>fritvalg</w:t>
            </w:r>
            <w:proofErr w:type="spellEnd"/>
            <w:r>
              <w:rPr>
                <w:rFonts w:ascii="Rubik" w:hAnsi="Rubik" w:cs="Rubik"/>
                <w:bCs/>
                <w:sz w:val="22"/>
                <w:szCs w:val="22"/>
              </w:rPr>
              <w:t xml:space="preserve">. </w:t>
            </w:r>
          </w:p>
        </w:tc>
      </w:tr>
      <w:tr w:rsidRPr="00D957B5" w:rsidR="008E639C" w:rsidTr="00E7512A" w14:paraId="7D5AF8AA" w14:textId="77777777">
        <w:tc>
          <w:tcPr>
            <w:tcW w:w="3970" w:type="dxa"/>
          </w:tcPr>
          <w:p w:rsidRPr="00D957B5" w:rsidR="008E639C" w:rsidP="008E639C" w:rsidRDefault="00D947D1" w14:paraId="71777ADA" w14:textId="24D69ECC">
            <w:pPr>
              <w:numPr>
                <w:ilvl w:val="0"/>
                <w:numId w:val="1"/>
              </w:numPr>
              <w:rPr>
                <w:rFonts w:ascii="Rubik" w:hAnsi="Rubik" w:cs="Rubik"/>
                <w:b/>
                <w:sz w:val="22"/>
                <w:szCs w:val="22"/>
              </w:rPr>
            </w:pPr>
            <w:r>
              <w:rPr>
                <w:rFonts w:ascii="Rubik" w:hAnsi="Rubik" w:cs="Rubik"/>
                <w:b/>
                <w:sz w:val="22"/>
                <w:szCs w:val="22"/>
              </w:rPr>
              <w:lastRenderedPageBreak/>
              <w:t>Lønstrategi</w:t>
            </w:r>
          </w:p>
        </w:tc>
        <w:tc>
          <w:tcPr>
            <w:tcW w:w="6520" w:type="dxa"/>
          </w:tcPr>
          <w:p w:rsidRPr="00D957B5" w:rsidR="008E639C" w:rsidP="00E7512A" w:rsidRDefault="00D947D1" w14:paraId="0FB103C5" w14:textId="5EEB772E">
            <w:pPr>
              <w:rPr>
                <w:rFonts w:ascii="Rubik" w:hAnsi="Rubik" w:cs="Rubik"/>
                <w:bCs/>
                <w:sz w:val="22"/>
                <w:szCs w:val="22"/>
              </w:rPr>
            </w:pPr>
            <w:proofErr w:type="spellStart"/>
            <w:proofErr w:type="gramStart"/>
            <w:r>
              <w:rPr>
                <w:rFonts w:ascii="Rubik" w:hAnsi="Rubik" w:cs="Rubik"/>
                <w:bCs/>
                <w:sz w:val="22"/>
                <w:szCs w:val="22"/>
              </w:rPr>
              <w:t>DLFs</w:t>
            </w:r>
            <w:proofErr w:type="spellEnd"/>
            <w:proofErr w:type="gramEnd"/>
            <w:r>
              <w:rPr>
                <w:rFonts w:ascii="Rubik" w:hAnsi="Rubik" w:cs="Rubik"/>
                <w:bCs/>
                <w:sz w:val="22"/>
                <w:szCs w:val="22"/>
              </w:rPr>
              <w:t xml:space="preserve"> og </w:t>
            </w:r>
            <w:proofErr w:type="spellStart"/>
            <w:r>
              <w:rPr>
                <w:rFonts w:ascii="Rubik" w:hAnsi="Rubik" w:cs="Rubik"/>
                <w:bCs/>
                <w:sz w:val="22"/>
                <w:szCs w:val="22"/>
              </w:rPr>
              <w:t>evt</w:t>
            </w:r>
            <w:proofErr w:type="spellEnd"/>
            <w:r>
              <w:rPr>
                <w:rFonts w:ascii="Rubik" w:hAnsi="Rubik" w:cs="Rubik"/>
                <w:bCs/>
                <w:sz w:val="22"/>
                <w:szCs w:val="22"/>
              </w:rPr>
              <w:t xml:space="preserve"> kredsens lønstrategi. Se bilag</w:t>
            </w:r>
          </w:p>
          <w:p w:rsidR="008E639C" w:rsidP="00E7512A" w:rsidRDefault="008E639C" w14:paraId="007F0182" w14:textId="77777777">
            <w:pPr>
              <w:rPr>
                <w:rFonts w:ascii="Rubik" w:hAnsi="Rubik" w:cs="Rubik"/>
                <w:b/>
                <w:sz w:val="22"/>
                <w:szCs w:val="22"/>
              </w:rPr>
            </w:pPr>
            <w:r w:rsidRPr="00D957B5">
              <w:rPr>
                <w:rFonts w:ascii="Rubik" w:hAnsi="Rubik" w:cs="Rubik"/>
                <w:b/>
                <w:sz w:val="22"/>
                <w:szCs w:val="22"/>
              </w:rPr>
              <w:t>Referat:</w:t>
            </w:r>
          </w:p>
          <w:p w:rsidR="008179C0" w:rsidP="00E7512A" w:rsidRDefault="00B80D07" w14:paraId="475BF50C" w14:textId="49A7B459">
            <w:pPr>
              <w:rPr>
                <w:rFonts w:ascii="Rubik" w:hAnsi="Rubik" w:cs="Rubik"/>
                <w:sz w:val="22"/>
                <w:szCs w:val="22"/>
              </w:rPr>
            </w:pPr>
            <w:r>
              <w:rPr>
                <w:rFonts w:ascii="Rubik" w:hAnsi="Rubik" w:cs="Rubik"/>
                <w:sz w:val="22"/>
                <w:szCs w:val="22"/>
              </w:rPr>
              <w:t xml:space="preserve">Fredericia Lærerkreds ønsker at medlemmerne vedtager den strategi vi som kreds arbejder efter. </w:t>
            </w:r>
          </w:p>
          <w:p w:rsidR="00B80D07" w:rsidP="00E7512A" w:rsidRDefault="00B80D07" w14:paraId="24D02D17" w14:textId="77777777">
            <w:pPr>
              <w:rPr>
                <w:rFonts w:ascii="Rubik" w:hAnsi="Rubik" w:cs="Rubik"/>
                <w:sz w:val="22"/>
                <w:szCs w:val="22"/>
              </w:rPr>
            </w:pPr>
            <w:r>
              <w:rPr>
                <w:rFonts w:ascii="Rubik" w:hAnsi="Rubik" w:cs="Rubik"/>
                <w:sz w:val="22"/>
                <w:szCs w:val="22"/>
              </w:rPr>
              <w:t>Formålet er at vi arbejder ud fra medlemmernes ønsker og a</w:t>
            </w:r>
            <w:r w:rsidR="00401310">
              <w:rPr>
                <w:rFonts w:ascii="Rubik" w:hAnsi="Rubik" w:cs="Rubik"/>
                <w:sz w:val="22"/>
                <w:szCs w:val="22"/>
              </w:rPr>
              <w:t xml:space="preserve">t de aktivt tager stilling til det. </w:t>
            </w:r>
          </w:p>
          <w:p w:rsidR="00401310" w:rsidP="00E7512A" w:rsidRDefault="00401310" w14:paraId="5BD8E12F" w14:textId="77777777">
            <w:pPr>
              <w:rPr>
                <w:rFonts w:ascii="Rubik" w:hAnsi="Rubik" w:cs="Rubik"/>
                <w:sz w:val="22"/>
                <w:szCs w:val="22"/>
              </w:rPr>
            </w:pPr>
            <w:r>
              <w:rPr>
                <w:rFonts w:ascii="Rubik" w:hAnsi="Rubik" w:cs="Rubik"/>
                <w:sz w:val="22"/>
                <w:szCs w:val="22"/>
              </w:rPr>
              <w:t xml:space="preserve">Vi vil sikre at lønområdet ikke bliver præget af tilfældigheder. </w:t>
            </w:r>
          </w:p>
          <w:p w:rsidR="00401310" w:rsidP="00401310" w:rsidRDefault="00401310" w14:paraId="2AE57E1D" w14:textId="77777777">
            <w:pPr>
              <w:rPr>
                <w:rFonts w:ascii="Rubik" w:hAnsi="Rubik" w:cs="Rubik"/>
                <w:sz w:val="22"/>
                <w:szCs w:val="22"/>
              </w:rPr>
            </w:pPr>
            <w:r>
              <w:rPr>
                <w:rFonts w:ascii="Rubik" w:hAnsi="Rubik" w:cs="Rubik"/>
                <w:sz w:val="22"/>
                <w:szCs w:val="22"/>
              </w:rPr>
              <w:t>Input fra TR:</w:t>
            </w:r>
          </w:p>
          <w:p w:rsidR="00401310" w:rsidP="00401310" w:rsidRDefault="00401310" w14:paraId="1447BA30" w14:textId="77777777">
            <w:pPr>
              <w:pStyle w:val="Listeafsnit"/>
              <w:numPr>
                <w:ilvl w:val="0"/>
                <w:numId w:val="2"/>
              </w:numPr>
              <w:rPr>
                <w:rFonts w:ascii="Rubik" w:hAnsi="Rubik" w:cs="Rubik"/>
                <w:sz w:val="22"/>
                <w:szCs w:val="22"/>
              </w:rPr>
            </w:pPr>
            <w:r>
              <w:rPr>
                <w:rFonts w:ascii="Rubik" w:hAnsi="Rubik" w:cs="Rubik"/>
                <w:sz w:val="22"/>
                <w:szCs w:val="22"/>
              </w:rPr>
              <w:t xml:space="preserve">Indføring i hvad lokalløn er og hvad det betyder. </w:t>
            </w:r>
          </w:p>
          <w:p w:rsidR="00401310" w:rsidP="00401310" w:rsidRDefault="00401310" w14:paraId="0710DBF0" w14:textId="0F9DAA55">
            <w:pPr>
              <w:pStyle w:val="Listeafsnit"/>
              <w:numPr>
                <w:ilvl w:val="0"/>
                <w:numId w:val="2"/>
              </w:numPr>
              <w:rPr>
                <w:rFonts w:ascii="Rubik" w:hAnsi="Rubik" w:cs="Rubik"/>
                <w:sz w:val="22"/>
                <w:szCs w:val="22"/>
              </w:rPr>
            </w:pPr>
            <w:r>
              <w:rPr>
                <w:rFonts w:ascii="Rubik" w:hAnsi="Rubik" w:cs="Rubik"/>
                <w:sz w:val="22"/>
                <w:szCs w:val="22"/>
              </w:rPr>
              <w:t>Hvad kunne alternativet være?</w:t>
            </w:r>
          </w:p>
          <w:p w:rsidR="00401310" w:rsidP="00401310" w:rsidRDefault="00401310" w14:paraId="422B7603" w14:textId="77777777">
            <w:pPr>
              <w:pStyle w:val="Listeafsnit"/>
              <w:numPr>
                <w:ilvl w:val="0"/>
                <w:numId w:val="2"/>
              </w:numPr>
              <w:rPr>
                <w:rFonts w:ascii="Rubik" w:hAnsi="Rubik" w:cs="Rubik"/>
                <w:sz w:val="22"/>
                <w:szCs w:val="22"/>
              </w:rPr>
            </w:pPr>
            <w:r>
              <w:rPr>
                <w:rFonts w:ascii="Rubik" w:hAnsi="Rubik" w:cs="Rubik"/>
                <w:sz w:val="22"/>
                <w:szCs w:val="22"/>
              </w:rPr>
              <w:t xml:space="preserve">Funktionstillæg fjerner fokus på selve skolen. </w:t>
            </w:r>
          </w:p>
          <w:p w:rsidRPr="00401310" w:rsidR="00493DC2" w:rsidP="00401310" w:rsidRDefault="00493DC2" w14:paraId="14EA58BD" w14:textId="18B19BDC">
            <w:pPr>
              <w:pStyle w:val="Listeafsnit"/>
              <w:numPr>
                <w:ilvl w:val="0"/>
                <w:numId w:val="2"/>
              </w:numPr>
              <w:rPr>
                <w:rFonts w:ascii="Rubik" w:hAnsi="Rubik" w:cs="Rubik"/>
                <w:sz w:val="22"/>
                <w:szCs w:val="22"/>
              </w:rPr>
            </w:pPr>
            <w:r>
              <w:rPr>
                <w:rFonts w:ascii="Rubik" w:hAnsi="Rubik" w:cs="Rubik"/>
                <w:sz w:val="22"/>
                <w:szCs w:val="22"/>
              </w:rPr>
              <w:t>Generel opbakning til lønstrategien.</w:t>
            </w:r>
          </w:p>
        </w:tc>
      </w:tr>
      <w:tr w:rsidRPr="00D957B5" w:rsidR="008E639C" w:rsidTr="00E7512A" w14:paraId="3C26DE3A" w14:textId="77777777">
        <w:tc>
          <w:tcPr>
            <w:tcW w:w="3970" w:type="dxa"/>
          </w:tcPr>
          <w:p w:rsidRPr="00D957B5" w:rsidR="008E639C" w:rsidP="008E639C" w:rsidRDefault="00D947D1" w14:paraId="26027FD4" w14:textId="6E3E4183">
            <w:pPr>
              <w:numPr>
                <w:ilvl w:val="0"/>
                <w:numId w:val="1"/>
              </w:numPr>
              <w:rPr>
                <w:rFonts w:ascii="Rubik" w:hAnsi="Rubik" w:cs="Rubik"/>
                <w:b/>
                <w:sz w:val="22"/>
                <w:szCs w:val="22"/>
              </w:rPr>
            </w:pPr>
            <w:r>
              <w:rPr>
                <w:rFonts w:ascii="Rubik" w:hAnsi="Rubik" w:cs="Rubik"/>
                <w:b/>
                <w:sz w:val="22"/>
                <w:szCs w:val="22"/>
              </w:rPr>
              <w:t>Fredericia kommune</w:t>
            </w:r>
          </w:p>
        </w:tc>
        <w:tc>
          <w:tcPr>
            <w:tcW w:w="6520" w:type="dxa"/>
          </w:tcPr>
          <w:p w:rsidRPr="00D957B5" w:rsidR="008E639C" w:rsidP="00E7512A" w:rsidRDefault="00D947D1" w14:paraId="48EEBB69" w14:textId="612936DF">
            <w:pPr>
              <w:rPr>
                <w:rFonts w:ascii="Rubik" w:hAnsi="Rubik" w:cs="Rubik"/>
                <w:bCs/>
                <w:sz w:val="22"/>
                <w:szCs w:val="22"/>
              </w:rPr>
            </w:pPr>
            <w:r>
              <w:rPr>
                <w:rFonts w:ascii="Rubik" w:hAnsi="Rubik" w:cs="Rubik"/>
                <w:bCs/>
                <w:sz w:val="22"/>
                <w:szCs w:val="22"/>
              </w:rPr>
              <w:t>Orientering om midlertidig omorganisering</w:t>
            </w:r>
          </w:p>
          <w:p w:rsidR="008E639C" w:rsidP="00E7512A" w:rsidRDefault="008E639C" w14:paraId="1CC6E57E" w14:textId="77777777">
            <w:pPr>
              <w:rPr>
                <w:rFonts w:ascii="Rubik" w:hAnsi="Rubik" w:cs="Rubik"/>
                <w:b/>
                <w:sz w:val="22"/>
                <w:szCs w:val="22"/>
              </w:rPr>
            </w:pPr>
            <w:r w:rsidRPr="00D957B5">
              <w:rPr>
                <w:rFonts w:ascii="Rubik" w:hAnsi="Rubik" w:cs="Rubik"/>
                <w:b/>
                <w:sz w:val="22"/>
                <w:szCs w:val="22"/>
              </w:rPr>
              <w:t>Referat:</w:t>
            </w:r>
          </w:p>
          <w:p w:rsidRPr="00401310" w:rsidR="00401310" w:rsidP="00E7512A" w:rsidRDefault="00401310" w14:paraId="09988B5B" w14:textId="6A6E3E1A">
            <w:pPr>
              <w:rPr>
                <w:rFonts w:ascii="Rubik" w:hAnsi="Rubik" w:cs="Rubik"/>
                <w:bCs/>
                <w:sz w:val="22"/>
                <w:szCs w:val="22"/>
              </w:rPr>
            </w:pPr>
            <w:r>
              <w:rPr>
                <w:rFonts w:ascii="Rubik" w:hAnsi="Rubik" w:cs="Rubik"/>
                <w:bCs/>
                <w:sz w:val="22"/>
                <w:szCs w:val="22"/>
              </w:rPr>
              <w:t xml:space="preserve">Man har lavet en ændring i direktionsstrukturen. Rasmus Balder tidligere Fagchef for Unge, uddannelse og borgerservice </w:t>
            </w:r>
            <w:r w:rsidR="002F1CE2">
              <w:rPr>
                <w:rFonts w:ascii="Rubik" w:hAnsi="Rubik" w:cs="Rubik"/>
                <w:bCs/>
                <w:sz w:val="22"/>
                <w:szCs w:val="22"/>
              </w:rPr>
              <w:t>bliver konstitueret som direktør. Det får den betydning at Magnus forbliver fagchef, men ikke længere for dagtilbud, som Karina tager med i hendes nye chefrolle for Unge</w:t>
            </w:r>
            <w:r w:rsidR="00493DC2">
              <w:rPr>
                <w:rFonts w:ascii="Rubik" w:hAnsi="Rubik" w:cs="Rubik"/>
                <w:bCs/>
                <w:sz w:val="22"/>
                <w:szCs w:val="22"/>
              </w:rPr>
              <w:t>,</w:t>
            </w:r>
            <w:r w:rsidR="002F1CE2">
              <w:rPr>
                <w:rFonts w:ascii="Rubik" w:hAnsi="Rubik" w:cs="Rubik"/>
                <w:bCs/>
                <w:sz w:val="22"/>
                <w:szCs w:val="22"/>
              </w:rPr>
              <w:t xml:space="preserve"> Uddannelse</w:t>
            </w:r>
            <w:r w:rsidR="00493DC2">
              <w:rPr>
                <w:rFonts w:ascii="Rubik" w:hAnsi="Rubik" w:cs="Rubik"/>
                <w:bCs/>
                <w:sz w:val="22"/>
                <w:szCs w:val="22"/>
              </w:rPr>
              <w:t xml:space="preserve"> og Dagtilbud.</w:t>
            </w:r>
          </w:p>
        </w:tc>
      </w:tr>
      <w:tr w:rsidRPr="00D957B5" w:rsidR="008E639C" w:rsidTr="00E7512A" w14:paraId="2A74595A" w14:textId="77777777">
        <w:tc>
          <w:tcPr>
            <w:tcW w:w="3970" w:type="dxa"/>
          </w:tcPr>
          <w:p w:rsidRPr="00D957B5" w:rsidR="008E639C" w:rsidP="008E639C" w:rsidRDefault="00D947D1" w14:paraId="3A282B71" w14:textId="173B002B">
            <w:pPr>
              <w:numPr>
                <w:ilvl w:val="0"/>
                <w:numId w:val="1"/>
              </w:numPr>
              <w:rPr>
                <w:rFonts w:ascii="Rubik" w:hAnsi="Rubik" w:cs="Rubik"/>
                <w:b/>
                <w:sz w:val="22"/>
                <w:szCs w:val="22"/>
              </w:rPr>
            </w:pPr>
            <w:r>
              <w:rPr>
                <w:rFonts w:ascii="Rubik" w:hAnsi="Rubik" w:cs="Rubik"/>
                <w:b/>
                <w:sz w:val="22"/>
                <w:szCs w:val="22"/>
              </w:rPr>
              <w:t>Kredsens kommende arrangementer</w:t>
            </w:r>
          </w:p>
        </w:tc>
        <w:tc>
          <w:tcPr>
            <w:tcW w:w="6520" w:type="dxa"/>
          </w:tcPr>
          <w:p w:rsidRPr="00D957B5" w:rsidR="008E639C" w:rsidP="00E7512A" w:rsidRDefault="00D947D1" w14:paraId="321755C2" w14:textId="7AE59E59">
            <w:pPr>
              <w:rPr>
                <w:rFonts w:ascii="Rubik" w:hAnsi="Rubik" w:cs="Rubik"/>
                <w:bCs/>
                <w:sz w:val="22"/>
                <w:szCs w:val="22"/>
              </w:rPr>
            </w:pPr>
            <w:r>
              <w:rPr>
                <w:rFonts w:ascii="Rubik" w:hAnsi="Rubik" w:cs="Rubik"/>
                <w:bCs/>
                <w:sz w:val="22"/>
                <w:szCs w:val="22"/>
              </w:rPr>
              <w:t>Paddel arrangement, TR 112 program og Generalforsamling 2026</w:t>
            </w:r>
          </w:p>
          <w:p w:rsidR="008E639C" w:rsidP="00E7512A" w:rsidRDefault="008E639C" w14:paraId="1D11208B" w14:textId="77777777">
            <w:pPr>
              <w:rPr>
                <w:rFonts w:ascii="Rubik" w:hAnsi="Rubik" w:cs="Rubik"/>
                <w:b/>
                <w:sz w:val="22"/>
                <w:szCs w:val="22"/>
              </w:rPr>
            </w:pPr>
            <w:r w:rsidRPr="00D957B5">
              <w:rPr>
                <w:rFonts w:ascii="Rubik" w:hAnsi="Rubik" w:cs="Rubik"/>
                <w:b/>
                <w:sz w:val="22"/>
                <w:szCs w:val="22"/>
              </w:rPr>
              <w:t>Referat:</w:t>
            </w:r>
          </w:p>
          <w:p w:rsidR="002F1CE2" w:rsidP="00E7512A" w:rsidRDefault="002F1CE2" w14:paraId="48E75526" w14:textId="186AAB68">
            <w:pPr>
              <w:rPr>
                <w:rFonts w:ascii="Rubik" w:hAnsi="Rubik" w:cs="Rubik"/>
                <w:bCs/>
                <w:sz w:val="22"/>
                <w:szCs w:val="22"/>
              </w:rPr>
            </w:pPr>
            <w:r>
              <w:rPr>
                <w:rFonts w:ascii="Rubik" w:hAnsi="Rubik" w:cs="Rubik"/>
                <w:bCs/>
                <w:sz w:val="22"/>
                <w:szCs w:val="22"/>
              </w:rPr>
              <w:t>Oplysning om kommende arrangement</w:t>
            </w:r>
            <w:r w:rsidR="00BE4122">
              <w:rPr>
                <w:rFonts w:ascii="Rubik" w:hAnsi="Rubik" w:cs="Rubik"/>
                <w:bCs/>
                <w:sz w:val="22"/>
                <w:szCs w:val="22"/>
              </w:rPr>
              <w:t xml:space="preserve">er. </w:t>
            </w:r>
          </w:p>
          <w:p w:rsidR="00493DC2" w:rsidP="00E7512A" w:rsidRDefault="00BE4122" w14:paraId="39581B89" w14:textId="3ED8CB26">
            <w:pPr>
              <w:rPr>
                <w:rFonts w:ascii="Rubik" w:hAnsi="Rubik" w:cs="Rubik"/>
                <w:bCs/>
                <w:sz w:val="22"/>
                <w:szCs w:val="22"/>
              </w:rPr>
            </w:pPr>
            <w:r>
              <w:rPr>
                <w:rFonts w:ascii="Rubik" w:hAnsi="Rubik" w:cs="Rubik"/>
                <w:bCs/>
                <w:sz w:val="22"/>
                <w:szCs w:val="22"/>
              </w:rPr>
              <w:t xml:space="preserve">Der er allerede sendt invitation til </w:t>
            </w:r>
            <w:r w:rsidR="00493DC2">
              <w:rPr>
                <w:rFonts w:ascii="Rubik" w:hAnsi="Rubik" w:cs="Rubik"/>
                <w:bCs/>
                <w:sz w:val="22"/>
                <w:szCs w:val="22"/>
              </w:rPr>
              <w:t xml:space="preserve">alle medlemmer til et </w:t>
            </w:r>
            <w:proofErr w:type="spellStart"/>
            <w:r>
              <w:rPr>
                <w:rFonts w:ascii="Rubik" w:hAnsi="Rubik" w:cs="Rubik"/>
                <w:bCs/>
                <w:sz w:val="22"/>
                <w:szCs w:val="22"/>
              </w:rPr>
              <w:t>Padel</w:t>
            </w:r>
            <w:proofErr w:type="spellEnd"/>
            <w:r w:rsidR="00493DC2">
              <w:rPr>
                <w:rFonts w:ascii="Rubik" w:hAnsi="Rubik" w:cs="Rubik"/>
                <w:bCs/>
                <w:sz w:val="22"/>
                <w:szCs w:val="22"/>
              </w:rPr>
              <w:t xml:space="preserve"> arrangement den 9.1.2026</w:t>
            </w:r>
          </w:p>
          <w:p w:rsidR="00BE4122" w:rsidP="00E7512A" w:rsidRDefault="00BE4122" w14:paraId="2AE17EBE" w14:textId="38A185BA">
            <w:pPr>
              <w:rPr>
                <w:rFonts w:ascii="Rubik" w:hAnsi="Rubik" w:cs="Rubik"/>
                <w:bCs/>
                <w:sz w:val="22"/>
                <w:szCs w:val="22"/>
              </w:rPr>
            </w:pPr>
            <w:r>
              <w:rPr>
                <w:rFonts w:ascii="Rubik" w:hAnsi="Rubik" w:cs="Rubik"/>
                <w:bCs/>
                <w:sz w:val="22"/>
                <w:szCs w:val="22"/>
              </w:rPr>
              <w:t>TR112</w:t>
            </w:r>
            <w:r w:rsidR="00493DC2">
              <w:rPr>
                <w:rFonts w:ascii="Rubik" w:hAnsi="Rubik" w:cs="Rubik"/>
                <w:bCs/>
                <w:sz w:val="22"/>
                <w:szCs w:val="22"/>
              </w:rPr>
              <w:t xml:space="preserve"> invitation udsendt, foreløbigt program klar</w:t>
            </w:r>
          </w:p>
          <w:p w:rsidR="00BE4122" w:rsidP="00E7512A" w:rsidRDefault="00BE4122" w14:paraId="00AA4A2F" w14:textId="77777777">
            <w:pPr>
              <w:rPr>
                <w:rFonts w:ascii="Rubik" w:hAnsi="Rubik" w:cs="Rubik"/>
                <w:bCs/>
                <w:sz w:val="22"/>
                <w:szCs w:val="22"/>
              </w:rPr>
            </w:pPr>
          </w:p>
          <w:p w:rsidR="00BE4122" w:rsidP="00E7512A" w:rsidRDefault="00BE4122" w14:paraId="53A45539" w14:textId="5947E976">
            <w:pPr>
              <w:rPr>
                <w:rFonts w:ascii="Rubik" w:hAnsi="Rubik" w:cs="Rubik"/>
                <w:bCs/>
                <w:sz w:val="22"/>
                <w:szCs w:val="22"/>
              </w:rPr>
            </w:pPr>
            <w:r>
              <w:rPr>
                <w:rFonts w:ascii="Rubik" w:hAnsi="Rubik" w:cs="Rubik"/>
                <w:bCs/>
                <w:sz w:val="22"/>
                <w:szCs w:val="22"/>
              </w:rPr>
              <w:t>GF d. 20. marts klokken 16 i FIC</w:t>
            </w:r>
            <w:r w:rsidR="00493DC2">
              <w:rPr>
                <w:rFonts w:ascii="Rubik" w:hAnsi="Rubik" w:cs="Rubik"/>
                <w:bCs/>
                <w:sz w:val="22"/>
                <w:szCs w:val="22"/>
              </w:rPr>
              <w:t>, det er en valggeneralforsamling, hele kredsstyrelsen genopstiller</w:t>
            </w:r>
          </w:p>
          <w:p w:rsidR="00BE4122" w:rsidP="00E7512A" w:rsidRDefault="00BE4122" w14:paraId="300954CA" w14:textId="77777777">
            <w:pPr>
              <w:rPr>
                <w:rFonts w:ascii="Rubik" w:hAnsi="Rubik" w:cs="Rubik"/>
                <w:bCs/>
                <w:sz w:val="22"/>
                <w:szCs w:val="22"/>
              </w:rPr>
            </w:pPr>
          </w:p>
          <w:p w:rsidR="002F1CE2" w:rsidP="00E7512A" w:rsidRDefault="00BE4122" w14:paraId="5B9EA1C2" w14:textId="2B0EAB49">
            <w:pPr>
              <w:rPr>
                <w:rFonts w:ascii="Rubik" w:hAnsi="Rubik" w:cs="Rubik"/>
                <w:bCs/>
                <w:sz w:val="22"/>
                <w:szCs w:val="22"/>
              </w:rPr>
            </w:pPr>
            <w:r>
              <w:rPr>
                <w:rFonts w:ascii="Rubik" w:hAnsi="Rubik" w:cs="Rubik"/>
                <w:bCs/>
                <w:sz w:val="22"/>
                <w:szCs w:val="22"/>
              </w:rPr>
              <w:t xml:space="preserve">22. januar 15:00-16:30 er der præsentation af kommunale indsatsområder, samt økonomisk gennemsigtigt grundlag for alle skoler. </w:t>
            </w:r>
            <w:r w:rsidR="00493DC2">
              <w:rPr>
                <w:rFonts w:ascii="Rubik" w:hAnsi="Rubik" w:cs="Rubik"/>
                <w:bCs/>
                <w:sz w:val="22"/>
                <w:szCs w:val="22"/>
              </w:rPr>
              <w:t>TR og DSL inviteres sammen chefen for Børn og Læring.</w:t>
            </w:r>
          </w:p>
          <w:p w:rsidRPr="002F1CE2" w:rsidR="00BE4122" w:rsidP="00E7512A" w:rsidRDefault="00BE4122" w14:paraId="4441C6CC" w14:textId="590BECFF">
            <w:pPr>
              <w:rPr>
                <w:rFonts w:ascii="Rubik" w:hAnsi="Rubik" w:cs="Rubik"/>
                <w:bCs/>
                <w:sz w:val="22"/>
                <w:szCs w:val="22"/>
              </w:rPr>
            </w:pPr>
          </w:p>
        </w:tc>
      </w:tr>
      <w:tr w:rsidRPr="00D957B5" w:rsidR="008E639C" w:rsidTr="00E7512A" w14:paraId="645BC821" w14:textId="77777777">
        <w:tc>
          <w:tcPr>
            <w:tcW w:w="3970" w:type="dxa"/>
          </w:tcPr>
          <w:p w:rsidRPr="00D957B5" w:rsidR="008E639C" w:rsidP="003C04FA" w:rsidRDefault="008E639C" w14:paraId="4C9491FC" w14:textId="77777777">
            <w:pPr>
              <w:ind w:left="720"/>
              <w:rPr>
                <w:rFonts w:ascii="Rubik" w:hAnsi="Rubik" w:cs="Rubik"/>
                <w:b/>
                <w:sz w:val="22"/>
                <w:szCs w:val="22"/>
              </w:rPr>
            </w:pPr>
          </w:p>
        </w:tc>
        <w:tc>
          <w:tcPr>
            <w:tcW w:w="6520" w:type="dxa"/>
          </w:tcPr>
          <w:p w:rsidRPr="00D957B5" w:rsidR="008E639C" w:rsidP="00E7512A" w:rsidRDefault="008E639C" w14:paraId="7D9F53B8" w14:textId="2722C4DB">
            <w:pPr>
              <w:rPr>
                <w:rFonts w:ascii="Rubik" w:hAnsi="Rubik" w:cs="Rubik"/>
                <w:bCs/>
                <w:sz w:val="22"/>
                <w:szCs w:val="22"/>
              </w:rPr>
            </w:pPr>
          </w:p>
        </w:tc>
      </w:tr>
      <w:tr w:rsidRPr="00D957B5" w:rsidR="008E639C" w:rsidTr="00E7512A" w14:paraId="108D2764" w14:textId="77777777">
        <w:tc>
          <w:tcPr>
            <w:tcW w:w="3970" w:type="dxa"/>
          </w:tcPr>
          <w:p w:rsidRPr="00D957B5" w:rsidR="008E639C" w:rsidP="008E639C" w:rsidRDefault="00511B2A" w14:paraId="7077E216" w14:textId="57C7C2C2">
            <w:pPr>
              <w:numPr>
                <w:ilvl w:val="0"/>
                <w:numId w:val="1"/>
              </w:numPr>
              <w:rPr>
                <w:rFonts w:ascii="Rubik" w:hAnsi="Rubik" w:cs="Rubik"/>
                <w:b/>
                <w:sz w:val="22"/>
                <w:szCs w:val="22"/>
              </w:rPr>
            </w:pPr>
            <w:r>
              <w:rPr>
                <w:rFonts w:ascii="Rubik" w:hAnsi="Rubik" w:cs="Rubik"/>
                <w:b/>
                <w:sz w:val="22"/>
                <w:szCs w:val="22"/>
              </w:rPr>
              <w:t>Fra sagsbehandleren</w:t>
            </w:r>
          </w:p>
        </w:tc>
        <w:tc>
          <w:tcPr>
            <w:tcW w:w="6520" w:type="dxa"/>
          </w:tcPr>
          <w:p w:rsidRPr="00D957B5" w:rsidR="008E639C" w:rsidP="00E7512A" w:rsidRDefault="008E639C" w14:paraId="422954E3" w14:textId="77777777">
            <w:pPr>
              <w:rPr>
                <w:rFonts w:ascii="Rubik" w:hAnsi="Rubik" w:cs="Rubik"/>
                <w:sz w:val="22"/>
                <w:szCs w:val="22"/>
              </w:rPr>
            </w:pPr>
          </w:p>
          <w:p w:rsidR="008E639C" w:rsidP="00E7512A" w:rsidRDefault="008E639C" w14:paraId="6ED6D3E8" w14:textId="77777777">
            <w:pPr>
              <w:rPr>
                <w:rFonts w:ascii="Rubik" w:hAnsi="Rubik" w:cs="Rubik"/>
                <w:b/>
                <w:sz w:val="22"/>
                <w:szCs w:val="22"/>
              </w:rPr>
            </w:pPr>
            <w:r w:rsidRPr="00D957B5">
              <w:rPr>
                <w:rFonts w:ascii="Rubik" w:hAnsi="Rubik" w:cs="Rubik"/>
                <w:b/>
                <w:sz w:val="22"/>
                <w:szCs w:val="22"/>
              </w:rPr>
              <w:t>Referat:</w:t>
            </w:r>
          </w:p>
          <w:p w:rsidRPr="00A90F79" w:rsidR="00A90F79" w:rsidP="00E7512A" w:rsidRDefault="00A90F79" w14:paraId="46AA5BB6" w14:textId="5C05FE67">
            <w:pPr>
              <w:rPr>
                <w:rFonts w:ascii="Rubik" w:hAnsi="Rubik" w:cs="Rubik"/>
                <w:bCs/>
                <w:sz w:val="22"/>
                <w:szCs w:val="22"/>
              </w:rPr>
            </w:pPr>
            <w:r>
              <w:rPr>
                <w:rFonts w:ascii="Rubik" w:hAnsi="Rubik" w:cs="Rubik"/>
                <w:bCs/>
                <w:sz w:val="22"/>
                <w:szCs w:val="22"/>
              </w:rPr>
              <w:t xml:space="preserve">Quiz over årets </w:t>
            </w:r>
            <w:r w:rsidR="00045352">
              <w:rPr>
                <w:rFonts w:ascii="Rubik" w:hAnsi="Rubik" w:cs="Rubik"/>
                <w:bCs/>
                <w:sz w:val="22"/>
                <w:szCs w:val="22"/>
              </w:rPr>
              <w:t xml:space="preserve">emner fra sagsbehandleren. </w:t>
            </w:r>
          </w:p>
        </w:tc>
      </w:tr>
      <w:tr w:rsidRPr="00D957B5" w:rsidR="008E639C" w:rsidTr="00E7512A" w14:paraId="6DB9F445" w14:textId="77777777">
        <w:tc>
          <w:tcPr>
            <w:tcW w:w="3970" w:type="dxa"/>
          </w:tcPr>
          <w:p w:rsidRPr="00D957B5" w:rsidR="008E639C" w:rsidP="008E639C" w:rsidRDefault="00511B2A" w14:paraId="122CEBBE" w14:textId="516799D4">
            <w:pPr>
              <w:numPr>
                <w:ilvl w:val="0"/>
                <w:numId w:val="1"/>
              </w:numPr>
              <w:rPr>
                <w:rFonts w:ascii="Rubik" w:hAnsi="Rubik" w:cs="Rubik"/>
                <w:b/>
                <w:sz w:val="22"/>
                <w:szCs w:val="22"/>
              </w:rPr>
            </w:pPr>
            <w:r>
              <w:rPr>
                <w:rFonts w:ascii="Rubik" w:hAnsi="Rubik" w:cs="Rubik"/>
                <w:b/>
                <w:sz w:val="22"/>
                <w:szCs w:val="22"/>
              </w:rPr>
              <w:t>Til og fra skolerne</w:t>
            </w:r>
          </w:p>
          <w:p w:rsidRPr="00D957B5" w:rsidR="008E639C" w:rsidP="00E7512A" w:rsidRDefault="008E639C" w14:paraId="605C8547" w14:textId="77777777">
            <w:pPr>
              <w:rPr>
                <w:rFonts w:ascii="Rubik" w:hAnsi="Rubik" w:cs="Rubik"/>
                <w:b/>
                <w:sz w:val="22"/>
                <w:szCs w:val="22"/>
              </w:rPr>
            </w:pPr>
          </w:p>
        </w:tc>
        <w:tc>
          <w:tcPr>
            <w:tcW w:w="6520" w:type="dxa"/>
          </w:tcPr>
          <w:p w:rsidRPr="00D957B5" w:rsidR="008E639C" w:rsidP="00E7512A" w:rsidRDefault="008E639C" w14:paraId="5871E9E8" w14:textId="77777777">
            <w:pPr>
              <w:rPr>
                <w:rFonts w:ascii="Rubik" w:hAnsi="Rubik" w:cs="Rubik"/>
                <w:bCs/>
                <w:sz w:val="22"/>
                <w:szCs w:val="22"/>
              </w:rPr>
            </w:pPr>
          </w:p>
          <w:p w:rsidR="008E639C" w:rsidP="00E7512A" w:rsidRDefault="008E639C" w14:paraId="01557187" w14:textId="77777777">
            <w:pPr>
              <w:rPr>
                <w:rFonts w:ascii="Rubik" w:hAnsi="Rubik" w:cs="Rubik"/>
                <w:b/>
                <w:sz w:val="22"/>
                <w:szCs w:val="22"/>
              </w:rPr>
            </w:pPr>
            <w:r w:rsidRPr="00D957B5">
              <w:rPr>
                <w:rFonts w:ascii="Rubik" w:hAnsi="Rubik" w:cs="Rubik"/>
                <w:b/>
                <w:sz w:val="22"/>
                <w:szCs w:val="22"/>
              </w:rPr>
              <w:t>Referat:</w:t>
            </w:r>
          </w:p>
          <w:p w:rsidR="00BE4122" w:rsidP="00E7512A" w:rsidRDefault="00BE4122" w14:paraId="0B427F83" w14:textId="77777777">
            <w:pPr>
              <w:rPr>
                <w:rFonts w:ascii="Rubik" w:hAnsi="Rubik" w:cs="Rubik"/>
                <w:bCs/>
                <w:sz w:val="22"/>
                <w:szCs w:val="22"/>
              </w:rPr>
            </w:pPr>
            <w:r>
              <w:rPr>
                <w:rFonts w:ascii="Rubik" w:hAnsi="Rubik" w:cs="Rubik"/>
                <w:bCs/>
                <w:sz w:val="22"/>
                <w:szCs w:val="22"/>
              </w:rPr>
              <w:t xml:space="preserve">Der er jobopslag på Høgevej, der er 2 faste stillinger og et vikariat. </w:t>
            </w:r>
          </w:p>
          <w:p w:rsidR="00BE4122" w:rsidP="00E7512A" w:rsidRDefault="00BE4122" w14:paraId="68E4C81E" w14:textId="77777777">
            <w:pPr>
              <w:rPr>
                <w:rFonts w:ascii="Rubik" w:hAnsi="Rubik" w:cs="Rubik"/>
                <w:bCs/>
                <w:sz w:val="22"/>
                <w:szCs w:val="22"/>
              </w:rPr>
            </w:pPr>
          </w:p>
          <w:p w:rsidRPr="00BE4122" w:rsidR="00BE4122" w:rsidP="00E7512A" w:rsidRDefault="00BE4122" w14:paraId="25273F73" w14:textId="003E9896">
            <w:pPr>
              <w:rPr>
                <w:rFonts w:ascii="Rubik" w:hAnsi="Rubik" w:cs="Rubik"/>
                <w:bCs/>
                <w:sz w:val="22"/>
                <w:szCs w:val="22"/>
              </w:rPr>
            </w:pPr>
            <w:r>
              <w:rPr>
                <w:rFonts w:ascii="Rubik" w:hAnsi="Rubik" w:cs="Rubik"/>
                <w:bCs/>
                <w:sz w:val="22"/>
                <w:szCs w:val="22"/>
              </w:rPr>
              <w:lastRenderedPageBreak/>
              <w:t xml:space="preserve">Tekniskservice problemer. Vi bliver ved med at sende signaler om at niveauet ikke er godt nok. </w:t>
            </w:r>
            <w:r w:rsidR="00493DC2">
              <w:rPr>
                <w:rFonts w:ascii="Rubik" w:hAnsi="Rubik" w:cs="Rubik"/>
                <w:bCs/>
                <w:sz w:val="22"/>
                <w:szCs w:val="22"/>
              </w:rPr>
              <w:t>En skole oplever at der ingen teknisk serviceleder er i over 4 uger!!!</w:t>
            </w:r>
          </w:p>
        </w:tc>
      </w:tr>
      <w:tr w:rsidRPr="00D957B5" w:rsidR="008E639C" w:rsidTr="00E7512A" w14:paraId="3A7F0E4A" w14:textId="77777777">
        <w:tc>
          <w:tcPr>
            <w:tcW w:w="3970" w:type="dxa"/>
          </w:tcPr>
          <w:p w:rsidRPr="00D957B5" w:rsidR="008E639C" w:rsidP="008E639C" w:rsidRDefault="008E639C" w14:paraId="11DCDE93" w14:textId="77777777">
            <w:pPr>
              <w:numPr>
                <w:ilvl w:val="0"/>
                <w:numId w:val="1"/>
              </w:numPr>
              <w:rPr>
                <w:rFonts w:ascii="Rubik" w:hAnsi="Rubik" w:cs="Rubik"/>
                <w:b/>
                <w:sz w:val="22"/>
                <w:szCs w:val="22"/>
              </w:rPr>
            </w:pPr>
            <w:r w:rsidRPr="00D957B5">
              <w:rPr>
                <w:rFonts w:ascii="Rubik" w:hAnsi="Rubik" w:cs="Rubik"/>
                <w:b/>
                <w:sz w:val="22"/>
                <w:szCs w:val="22"/>
              </w:rPr>
              <w:lastRenderedPageBreak/>
              <w:t>Eventuelt</w:t>
            </w:r>
          </w:p>
        </w:tc>
        <w:tc>
          <w:tcPr>
            <w:tcW w:w="6520" w:type="dxa"/>
          </w:tcPr>
          <w:p w:rsidRPr="00D957B5" w:rsidR="008E639C" w:rsidP="00E7512A" w:rsidRDefault="008E639C" w14:paraId="61536945" w14:textId="77777777">
            <w:pPr>
              <w:rPr>
                <w:rFonts w:ascii="Rubik" w:hAnsi="Rubik" w:cs="Rubik"/>
                <w:bCs/>
                <w:sz w:val="22"/>
                <w:szCs w:val="22"/>
              </w:rPr>
            </w:pPr>
          </w:p>
          <w:p w:rsidR="008E639C" w:rsidP="00E7512A" w:rsidRDefault="008E639C" w14:paraId="0054FDA4" w14:textId="77777777">
            <w:pPr>
              <w:rPr>
                <w:rFonts w:ascii="Rubik" w:hAnsi="Rubik" w:cs="Rubik"/>
                <w:b/>
                <w:sz w:val="22"/>
                <w:szCs w:val="22"/>
              </w:rPr>
            </w:pPr>
            <w:r w:rsidRPr="00D957B5">
              <w:rPr>
                <w:rFonts w:ascii="Rubik" w:hAnsi="Rubik" w:cs="Rubik"/>
                <w:b/>
                <w:sz w:val="22"/>
                <w:szCs w:val="22"/>
              </w:rPr>
              <w:t>Referat:</w:t>
            </w:r>
          </w:p>
          <w:p w:rsidRPr="00D957B5" w:rsidR="00493DC2" w:rsidP="00E7512A" w:rsidRDefault="00493DC2" w14:paraId="57FA5AED" w14:textId="2ECB767D">
            <w:pPr>
              <w:rPr>
                <w:rFonts w:ascii="Rubik" w:hAnsi="Rubik" w:cs="Rubik"/>
                <w:b/>
                <w:sz w:val="22"/>
                <w:szCs w:val="22"/>
              </w:rPr>
            </w:pPr>
            <w:r>
              <w:rPr>
                <w:rFonts w:ascii="Rubik" w:hAnsi="Rubik" w:cs="Rubik"/>
                <w:b/>
                <w:sz w:val="22"/>
                <w:szCs w:val="22"/>
              </w:rPr>
              <w:t>Alle ønskes en rigtig glædelig jul</w:t>
            </w:r>
          </w:p>
        </w:tc>
      </w:tr>
    </w:tbl>
    <w:p w:rsidRPr="00D957B5" w:rsidR="008E639C" w:rsidP="008E639C" w:rsidRDefault="008E639C" w14:paraId="3753FEB5" w14:textId="77777777">
      <w:pPr>
        <w:rPr>
          <w:rFonts w:ascii="Rubik" w:hAnsi="Rubik" w:cs="Rubik"/>
          <w:szCs w:val="24"/>
        </w:rPr>
      </w:pPr>
      <w:r w:rsidRPr="00D957B5">
        <w:rPr>
          <w:rFonts w:ascii="Rubik" w:hAnsi="Rubik" w:cs="Rubik"/>
          <w:szCs w:val="24"/>
        </w:rPr>
        <w:tab/>
      </w:r>
      <w:r w:rsidRPr="00D957B5">
        <w:rPr>
          <w:rFonts w:ascii="Rubik" w:hAnsi="Rubik" w:cs="Rubik"/>
          <w:szCs w:val="24"/>
        </w:rPr>
        <w:tab/>
      </w:r>
      <w:r w:rsidRPr="00D957B5">
        <w:rPr>
          <w:rFonts w:ascii="Rubik" w:hAnsi="Rubik" w:cs="Rubik"/>
          <w:szCs w:val="24"/>
        </w:rPr>
        <w:tab/>
      </w:r>
      <w:r w:rsidRPr="00D957B5">
        <w:rPr>
          <w:rFonts w:ascii="Rubik" w:hAnsi="Rubik" w:cs="Rubik"/>
          <w:szCs w:val="24"/>
        </w:rPr>
        <w:tab/>
      </w:r>
    </w:p>
    <w:p w:rsidRPr="00D957B5" w:rsidR="008E639C" w:rsidP="008E639C" w:rsidRDefault="008E639C" w14:paraId="2C5F26B8" w14:textId="77777777">
      <w:pPr>
        <w:jc w:val="center"/>
        <w:rPr>
          <w:rFonts w:ascii="Rubik" w:hAnsi="Rubik" w:cs="Rubik"/>
          <w:szCs w:val="24"/>
        </w:rPr>
      </w:pPr>
      <w:r w:rsidRPr="00D957B5">
        <w:rPr>
          <w:rFonts w:ascii="Rubik" w:hAnsi="Rubik" w:cs="Rubik"/>
          <w:szCs w:val="24"/>
        </w:rPr>
        <w:t>Med venlig hilsen</w:t>
      </w:r>
    </w:p>
    <w:p w:rsidRPr="00D957B5" w:rsidR="008E639C" w:rsidP="008E639C" w:rsidRDefault="008E639C" w14:paraId="595D26D3" w14:textId="77777777">
      <w:pPr>
        <w:jc w:val="center"/>
        <w:rPr>
          <w:rFonts w:ascii="Rubik" w:hAnsi="Rubik" w:cs="Rubik"/>
          <w:szCs w:val="24"/>
        </w:rPr>
      </w:pPr>
      <w:r w:rsidRPr="00D957B5">
        <w:rPr>
          <w:rFonts w:ascii="Rubik" w:hAnsi="Rubik" w:cs="Rubik"/>
          <w:szCs w:val="24"/>
        </w:rPr>
        <w:t>Per Breckling/Christian Ellekrog</w:t>
      </w:r>
    </w:p>
    <w:p w:rsidR="00152DDF" w:rsidRDefault="00152DDF" w14:paraId="27771AD0" w14:textId="77777777"/>
    <w:sectPr w:rsidR="00152DDF" w:rsidSect="008E639C">
      <w:pgSz w:w="11906" w:h="16838"/>
      <w:pgMar w:top="1247" w:right="1134" w:bottom="1247"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ubik">
    <w:altName w:val="Arial"/>
    <w:charset w:val="00"/>
    <w:family w:val="auto"/>
    <w:pitch w:val="variable"/>
    <w:sig w:usb0="A0002A6F" w:usb1="C000205B" w:usb2="00000000" w:usb3="00000000" w:csb0="000000F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2F08"/>
    <w:multiLevelType w:val="hybridMultilevel"/>
    <w:tmpl w:val="E7F441F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64097D2A"/>
    <w:multiLevelType w:val="hybridMultilevel"/>
    <w:tmpl w:val="BD641C3A"/>
    <w:lvl w:ilvl="0" w:tplc="A6B61D1A">
      <w:numFmt w:val="bullet"/>
      <w:lvlText w:val="-"/>
      <w:lvlJc w:val="left"/>
      <w:pPr>
        <w:ind w:left="720" w:hanging="360"/>
      </w:pPr>
      <w:rPr>
        <w:rFonts w:ascii="Rubik" w:eastAsia="Times New Roman" w:hAnsi="Rubik" w:cs="Rubik"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01422455">
    <w:abstractNumId w:val="0"/>
  </w:num>
  <w:num w:numId="2" w16cid:durableId="201868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39C"/>
    <w:rsid w:val="00045352"/>
    <w:rsid w:val="00152DDF"/>
    <w:rsid w:val="002F1CE2"/>
    <w:rsid w:val="003C04FA"/>
    <w:rsid w:val="00401310"/>
    <w:rsid w:val="00407168"/>
    <w:rsid w:val="00493DC2"/>
    <w:rsid w:val="00511B2A"/>
    <w:rsid w:val="007E36F8"/>
    <w:rsid w:val="008179C0"/>
    <w:rsid w:val="008A1F58"/>
    <w:rsid w:val="008E639C"/>
    <w:rsid w:val="00962B18"/>
    <w:rsid w:val="00A21737"/>
    <w:rsid w:val="00A90F79"/>
    <w:rsid w:val="00AC14BA"/>
    <w:rsid w:val="00B80D07"/>
    <w:rsid w:val="00BE4122"/>
    <w:rsid w:val="00D947D1"/>
    <w:rsid w:val="00E32FC6"/>
    <w:rsid w:val="00EA5CA2"/>
    <w:rsid w:val="00F1605D"/>
    <w:rsid w:val="00F70816"/>
    <w:rsid w:val="00FD52FF"/>
    <w:rsid w:val="00FF7E6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81AD"/>
  <w15:chartTrackingRefBased/>
  <w15:docId w15:val="{521C7875-9B26-4952-B6DA-EB6D4781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9C"/>
    <w:pPr>
      <w:spacing w:after="0" w:line="240" w:lineRule="auto"/>
    </w:pPr>
    <w:rPr>
      <w:rFonts w:ascii="Times New Roman" w:eastAsia="Times New Roman" w:hAnsi="Times New Roman" w:cs="Times New Roman"/>
      <w:kern w:val="0"/>
      <w:szCs w:val="20"/>
      <w:lang w:eastAsia="da-DK"/>
      <w14:ligatures w14:val="none"/>
    </w:rPr>
  </w:style>
  <w:style w:type="paragraph" w:styleId="Overskrift1">
    <w:name w:val="heading 1"/>
    <w:basedOn w:val="Normal"/>
    <w:next w:val="Normal"/>
    <w:link w:val="Overskrift1Tegn"/>
    <w:qFormat/>
    <w:rsid w:val="008E6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E6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E639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E639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E639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E639C"/>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E639C"/>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E639C"/>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E639C"/>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E639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E639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E639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E639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E639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E639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E639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E639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E639C"/>
    <w:rPr>
      <w:rFonts w:eastAsiaTheme="majorEastAsia" w:cstheme="majorBidi"/>
      <w:color w:val="272727" w:themeColor="text1" w:themeTint="D8"/>
    </w:rPr>
  </w:style>
  <w:style w:type="paragraph" w:styleId="Titel">
    <w:name w:val="Title"/>
    <w:basedOn w:val="Normal"/>
    <w:next w:val="Normal"/>
    <w:link w:val="TitelTegn"/>
    <w:uiPriority w:val="10"/>
    <w:qFormat/>
    <w:rsid w:val="008E639C"/>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E639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E639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E639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E639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E639C"/>
    <w:rPr>
      <w:i/>
      <w:iCs/>
      <w:color w:val="404040" w:themeColor="text1" w:themeTint="BF"/>
    </w:rPr>
  </w:style>
  <w:style w:type="paragraph" w:styleId="Listeafsnit">
    <w:name w:val="List Paragraph"/>
    <w:basedOn w:val="Normal"/>
    <w:uiPriority w:val="34"/>
    <w:qFormat/>
    <w:rsid w:val="008E639C"/>
    <w:pPr>
      <w:ind w:left="720"/>
      <w:contextualSpacing/>
    </w:pPr>
  </w:style>
  <w:style w:type="character" w:styleId="Kraftigfremhvning">
    <w:name w:val="Intense Emphasis"/>
    <w:basedOn w:val="Standardskrifttypeiafsnit"/>
    <w:uiPriority w:val="21"/>
    <w:qFormat/>
    <w:rsid w:val="008E639C"/>
    <w:rPr>
      <w:i/>
      <w:iCs/>
      <w:color w:val="0F4761" w:themeColor="accent1" w:themeShade="BF"/>
    </w:rPr>
  </w:style>
  <w:style w:type="paragraph" w:styleId="Strktcitat">
    <w:name w:val="Intense Quote"/>
    <w:basedOn w:val="Normal"/>
    <w:next w:val="Normal"/>
    <w:link w:val="StrktcitatTegn"/>
    <w:uiPriority w:val="30"/>
    <w:qFormat/>
    <w:rsid w:val="008E6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E639C"/>
    <w:rPr>
      <w:i/>
      <w:iCs/>
      <w:color w:val="0F4761" w:themeColor="accent1" w:themeShade="BF"/>
    </w:rPr>
  </w:style>
  <w:style w:type="character" w:styleId="Kraftighenvisning">
    <w:name w:val="Intense Reference"/>
    <w:basedOn w:val="Standardskrifttypeiafsnit"/>
    <w:uiPriority w:val="32"/>
    <w:qFormat/>
    <w:rsid w:val="008E639C"/>
    <w:rPr>
      <w:b/>
      <w:bCs/>
      <w:smallCaps/>
      <w:color w:val="0F4761" w:themeColor="accent1" w:themeShade="BF"/>
      <w:spacing w:val="5"/>
    </w:rPr>
  </w:style>
  <w:style w:type="character" w:styleId="Hyperlink">
    <w:name w:val="Hyperlink"/>
    <w:basedOn w:val="Standardskrifttypeiafsnit"/>
    <w:uiPriority w:val="99"/>
    <w:unhideWhenUsed/>
    <w:rsid w:val="008179C0"/>
    <w:rPr>
      <w:color w:val="467886" w:themeColor="hyperlink"/>
      <w:u w:val="single"/>
    </w:rPr>
  </w:style>
  <w:style w:type="character" w:styleId="Ulstomtale">
    <w:name w:val="Unresolved Mention"/>
    <w:basedOn w:val="Standardskrifttypeiafsnit"/>
    <w:uiPriority w:val="99"/>
    <w:semiHidden/>
    <w:unhideWhenUsed/>
    <w:rsid w:val="00817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lf.org/loen-og-vilkaar/overenskomster/overenskomstforhandlinger-2026/udveksling-af-krav/"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ap:Template>
  <ap:TotalTime>124</ap:TotalTime>
  <ap:Pages>3</ap:Pages>
  <ap:Words>621</ap:Words>
  <ap:Characters>3794</ap:Characters>
  <ap:Application>Microsoft Office Word</ap:Application>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251216 TR dagsorden 18.12.25 pb</vt:lpstr>
    </vt:vector>
  </ap:TitlesOfParts>
  <ap:Company/>
  <ap:LinksUpToDate>false</ap:LinksUpToDate>
  <ap:CharactersWithSpaces>4407</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251216 TR referat 18.12.25 pb</dc:title>
  <dc:subject/>
  <dc:creator>Christian Ellekrog</dc:creator>
  <keywords/>
  <dc:description/>
  <lastModifiedBy>Per Breckling</lastModifiedBy>
  <revision>4</revision>
  <lastPrinted>2025-12-19T08:16:00.0000000Z</lastPrinted>
  <dcterms:created xsi:type="dcterms:W3CDTF">2025-12-18T14:00:00.0000000Z</dcterms:created>
  <dcterms:modified xsi:type="dcterms:W3CDTF">2025-12-19T08:16:00.0000000Z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N_D_Dokumentnummer">
    <vt:lpwstr>D2025-438926</vt:lpwstr>
  </op:property>
  <op:property fmtid="{D5CDD505-2E9C-101B-9397-08002B2CF9AE}" pid="3" name="DN_D_Brevdato">
    <vt:lpwstr>18. december 2025</vt:lpwstr>
  </op:property>
  <op:property fmtid="{D5CDD505-2E9C-101B-9397-08002B2CF9AE}" pid="4" name="DN_D_Modtager_Adresse">
    <vt:lpwstr/>
  </op:property>
  <op:property fmtid="{D5CDD505-2E9C-101B-9397-08002B2CF9AE}" pid="5" name="DN_D_Brevunderskriver">
    <vt:lpwstr/>
  </op:property>
  <op:property fmtid="{D5CDD505-2E9C-101B-9397-08002B2CF9AE}" pid="6" name="DN_D_Brevunderskriver2">
    <vt:lpwstr/>
  </op:property>
  <op:property fmtid="{D5CDD505-2E9C-101B-9397-08002B2CF9AE}" pid="7" name="DN_D_CC">
    <vt:lpwstr/>
  </op:property>
  <op:property fmtid="{D5CDD505-2E9C-101B-9397-08002B2CF9AE}" pid="8" name="DN_D_Modtager_Fornavn">
    <vt:lpwstr/>
  </op:property>
  <op:property fmtid="{D5CDD505-2E9C-101B-9397-08002B2CF9AE}" pid="9" name="DN_D_InternModtager_Ini">
    <vt:lpwstr/>
  </op:property>
  <op:property fmtid="{D5CDD505-2E9C-101B-9397-08002B2CF9AE}" pid="10" name="DN_D_Sagsbehandler_Ini">
    <vt:lpwstr/>
  </op:property>
  <op:property fmtid="{D5CDD505-2E9C-101B-9397-08002B2CF9AE}" pid="11" name="DN_D_TilOrientering_Ini">
    <vt:lpwstr/>
  </op:property>
  <op:property fmtid="{D5CDD505-2E9C-101B-9397-08002B2CF9AE}" pid="12" name="DN_D_DokumentTitel">
    <vt:lpwstr>251216 TR referat 18.12.25 pb</vt:lpwstr>
  </op:property>
  <op:property fmtid="{D5CDD505-2E9C-101B-9397-08002B2CF9AE}" pid="13" name="DN_D_Udvalg">
    <vt:lpwstr/>
  </op:property>
  <op:property fmtid="{D5CDD505-2E9C-101B-9397-08002B2CF9AE}" pid="14" name="DN_D_Mødedato">
    <vt:lpwstr/>
  </op:property>
  <op:property fmtid="{D5CDD505-2E9C-101B-9397-08002B2CF9AE}" pid="15" name="DN_D_Referatdato">
    <vt:lpwstr/>
  </op:property>
  <op:property fmtid="{D5CDD505-2E9C-101B-9397-08002B2CF9AE}" pid="16" name="DN_D_Referatunderskriver_fulde navn">
    <vt:lpwstr/>
  </op:property>
  <op:property fmtid="{D5CDD505-2E9C-101B-9397-08002B2CF9AE}" pid="17" name="DN_D_LeveringsSted">
    <vt:lpwstr/>
  </op:property>
  <op:property fmtid="{D5CDD505-2E9C-101B-9397-08002B2CF9AE}" pid="18" name="DN_D_Ansvarlig_FuldeNavn">
    <vt:lpwstr>Christian Ellekrog</vt:lpwstr>
  </op:property>
  <op:property fmtid="{D5CDD505-2E9C-101B-9397-08002B2CF9AE}" pid="19" name="DN_D_Medlem_Fornavn">
    <vt:lpwstr/>
  </op:property>
  <op:property fmtid="{D5CDD505-2E9C-101B-9397-08002B2CF9AE}" pid="20" name="DN_D_OprettetDato">
    <vt:lpwstr>18-12-2025</vt:lpwstr>
  </op:property>
  <op:property fmtid="{D5CDD505-2E9C-101B-9397-08002B2CF9AE}" pid="21" name="DN_D_SidstRedigeretDato">
    <vt:lpwstr>19-12-2025</vt:lpwstr>
  </op:property>
  <op:property fmtid="{D5CDD505-2E9C-101B-9397-08002B2CF9AE}" pid="22" name="DN_D_SidstRedigeretAf">
    <vt:lpwstr>Per Breckling</vt:lpwstr>
  </op:property>
  <op:property fmtid="{D5CDD505-2E9C-101B-9397-08002B2CF9AE}" pid="23" name="DN_D_AktuelleVersion">
    <vt:lpwstr>3.0</vt:lpwstr>
  </op:property>
  <op:property fmtid="{D5CDD505-2E9C-101B-9397-08002B2CF9AE}" pid="24" name="DN_D_SagsbehandlerFuldeNavn">
    <vt:lpwstr/>
  </op:property>
  <op:property fmtid="{D5CDD505-2E9C-101B-9397-08002B2CF9AE}" pid="25" name="DN_D_SagsbehandlerEmail">
    <vt:lpwstr/>
  </op:property>
  <op:property fmtid="{D5CDD505-2E9C-101B-9397-08002B2CF9AE}" pid="26" name="DN_D_SagsbehandlerTelefon">
    <vt:lpwstr/>
  </op:property>
  <op:property fmtid="{D5CDD505-2E9C-101B-9397-08002B2CF9AE}" pid="27" name="DN_D_MedlemAdresse">
    <vt:lpwstr/>
  </op:property>
  <op:property fmtid="{D5CDD505-2E9C-101B-9397-08002B2CF9AE}" pid="28" name="DN_D_KredsFuldeNavn">
    <vt:lpwstr/>
  </op:property>
  <op:property fmtid="{D5CDD505-2E9C-101B-9397-08002B2CF9AE}" pid="29" name="DN_D_HøringTitel">
    <vt:lpwstr>251216 TR referat 18.12.25 pb</vt:lpwstr>
  </op:property>
  <op:property fmtid="{D5CDD505-2E9C-101B-9397-08002B2CF9AE}" pid="30" name="DN_D_HøringModtager">
    <vt:lpwstr/>
  </op:property>
  <op:property fmtid="{D5CDD505-2E9C-101B-9397-08002B2CF9AE}" pid="31" name="DN_D_HøringDato">
    <vt:lpwstr>18-12-2025</vt:lpwstr>
  </op:property>
  <op:property fmtid="{D5CDD505-2E9C-101B-9397-08002B2CF9AE}" pid="32" name="DN_D_HøringBrevunderskriver">
    <vt:lpwstr/>
  </op:property>
  <op:property fmtid="{D5CDD505-2E9C-101B-9397-08002B2CF9AE}" pid="33" name="DN_D_Medlemsnummer_Medlem">
    <vt:lpwstr/>
  </op:property>
  <op:property fmtid="{D5CDD505-2E9C-101B-9397-08002B2CF9AE}" pid="34" name="DN_D_Foredragsholder_FuldeNavn">
    <vt:lpwstr/>
  </op:property>
  <op:property fmtid="{D5CDD505-2E9C-101B-9397-08002B2CF9AE}" pid="35" name="DN_D_Foredragsholder_Fornavn">
    <vt:lpwstr/>
  </op:property>
  <op:property fmtid="{D5CDD505-2E9C-101B-9397-08002B2CF9AE}" pid="36" name="DN_D_SvarfristDato">
    <vt:lpwstr/>
  </op:property>
  <op:property fmtid="{D5CDD505-2E9C-101B-9397-08002B2CF9AE}" pid="37" name="DN_D_KommuneNavn">
    <vt:lpwstr/>
  </op:property>
  <op:property fmtid="{D5CDD505-2E9C-101B-9397-08002B2CF9AE}" pid="38" name="DN_D_HøringssvarVedr.">
    <vt:lpwstr/>
  </op:property>
  <op:property fmtid="{D5CDD505-2E9C-101B-9397-08002B2CF9AE}" pid="39" name="DN_D_SenesteIndmeldelsesDato">
    <vt:lpwstr/>
  </op:property>
  <op:property fmtid="{D5CDD505-2E9C-101B-9397-08002B2CF9AE}" pid="40" name="DN_D_Modtager2_Adresse">
    <vt:lpwstr/>
  </op:property>
  <op:property fmtid="{D5CDD505-2E9C-101B-9397-08002B2CF9AE}" pid="41" name="DN_D_Modtager2_FuldeNavn">
    <vt:lpwstr/>
  </op:property>
  <op:property fmtid="{D5CDD505-2E9C-101B-9397-08002B2CF9AE}" pid="42" name="DN_D_Ansvarlig_Initialer">
    <vt:lpwstr>CHEL</vt:lpwstr>
  </op:property>
  <op:property fmtid="{D5CDD505-2E9C-101B-9397-08002B2CF9AE}" pid="43" name="DN_D_Ansvarlig_Email">
    <vt:lpwstr>CHEL@dlf.org</vt:lpwstr>
  </op:property>
  <op:property fmtid="{D5CDD505-2E9C-101B-9397-08002B2CF9AE}" pid="44" name="DN_D_Ansvarlig_Telefon">
    <vt:lpwstr>+4575910900</vt:lpwstr>
  </op:property>
  <op:property fmtid="{D5CDD505-2E9C-101B-9397-08002B2CF9AE}" pid="45" name="DN_D_BrevSkriver">
    <vt:lpwstr/>
  </op:property>
  <op:property fmtid="{D5CDD505-2E9C-101B-9397-08002B2CF9AE}" pid="46" name="DN_D_Beskrivelse">
    <vt:lpwstr/>
  </op:property>
  <op:property fmtid="{D5CDD505-2E9C-101B-9397-08002B2CF9AE}" pid="47" name="DN_D_Browser">
    <vt:lpwstr/>
  </op:property>
  <op:property fmtid="{D5CDD505-2E9C-101B-9397-08002B2CF9AE}" pid="48" name="DN_D_OmrådeDerTestes">
    <vt:lpwstr/>
  </op:property>
  <op:property fmtid="{D5CDD505-2E9C-101B-9397-08002B2CF9AE}" pid="49" name="DN_D_BilagVedlagt">
    <vt:lpwstr/>
  </op:property>
  <op:property fmtid="{D5CDD505-2E9C-101B-9397-08002B2CF9AE}" pid="50" name="DN_D_Prioritet">
    <vt:lpwstr/>
  </op:property>
  <op:property fmtid="{D5CDD505-2E9C-101B-9397-08002B2CF9AE}" pid="51" name="DN_D_Medlem_FuldeNavn">
    <vt:lpwstr/>
  </op:property>
  <op:property fmtid="{D5CDD505-2E9C-101B-9397-08002B2CF9AE}" pid="52" name="DN_D_GodkendelsesDato">
    <vt:lpwstr/>
  </op:property>
  <op:property fmtid="{D5CDD505-2E9C-101B-9397-08002B2CF9AE}" pid="53" name="DN_D_Udlobsdato">
    <vt:lpwstr/>
  </op:property>
  <op:property fmtid="{D5CDD505-2E9C-101B-9397-08002B2CF9AE}" pid="54" name="DN_D_NuvaerendeFunktion">
    <vt:lpwstr/>
  </op:property>
  <op:property fmtid="{D5CDD505-2E9C-101B-9397-08002B2CF9AE}" pid="55" name="DN_D_NyFunktion">
    <vt:lpwstr/>
  </op:property>
  <op:property fmtid="{D5CDD505-2E9C-101B-9397-08002B2CF9AE}" pid="56" name="DN_D_PrioritetOnskerForbedringer">
    <vt:lpwstr/>
  </op:property>
  <op:property fmtid="{D5CDD505-2E9C-101B-9397-08002B2CF9AE}" pid="57" name="DN_D_DokumentSti">
    <vt:lpwstr>DOCN \ Kredse \ 112 Fredericia Lærerkreds \ Organisationsforhold \ Organisationsforhold - Tillidrepræsentanter - møder m.m. - S2019-003738 \ TR-møder 2025 \ 251216 TR referat 18.12.25 pb \ </vt:lpwstr>
  </op:property>
  <op:property fmtid="{D5CDD505-2E9C-101B-9397-08002B2CF9AE}" pid="58" name="DN_D_BrevAtt">
    <vt:lpwstr/>
  </op:property>
  <op:property fmtid="{D5CDD505-2E9C-101B-9397-08002B2CF9AE}" pid="59" name="DN_D_CC2">
    <vt:lpwstr/>
  </op:property>
  <op:property fmtid="{D5CDD505-2E9C-101B-9397-08002B2CF9AE}" pid="60" name="DN_D_CC3">
    <vt:lpwstr/>
  </op:property>
  <op:property fmtid="{D5CDD505-2E9C-101B-9397-08002B2CF9AE}" pid="61" name="DN_D_CC4">
    <vt:lpwstr/>
  </op:property>
  <op:property fmtid="{D5CDD505-2E9C-101B-9397-08002B2CF9AE}" pid="62" name="DN_D_CC5">
    <vt:lpwstr/>
  </op:property>
  <op:property fmtid="{D5CDD505-2E9C-101B-9397-08002B2CF9AE}" pid="63" name="DN_D_Brevdato_INT">
    <vt:lpwstr>18 December 2025</vt:lpwstr>
  </op:property>
  <op:property fmtid="{D5CDD505-2E9C-101B-9397-08002B2CF9AE}" pid="64" name="DN_D_Modtager_Gade">
    <vt:lpwstr/>
  </op:property>
  <op:property fmtid="{D5CDD505-2E9C-101B-9397-08002B2CF9AE}" pid="65" name="DN_D_Modtager_FuldeNavn">
    <vt:lpwstr/>
  </op:property>
  <op:property fmtid="{D5CDD505-2E9C-101B-9397-08002B2CF9AE}" pid="66" name="DN_D_Modtager_Postnr">
    <vt:lpwstr/>
  </op:property>
  <op:property fmtid="{D5CDD505-2E9C-101B-9397-08002B2CF9AE}" pid="67" name="DN_D_Modtager_By">
    <vt:lpwstr/>
  </op:property>
  <op:property fmtid="{D5CDD505-2E9C-101B-9397-08002B2CF9AE}" pid="68" name="DN_D_Modtager_Land">
    <vt:lpwstr/>
  </op:property>
  <op:property fmtid="{D5CDD505-2E9C-101B-9397-08002B2CF9AE}" pid="69" name="DN_D_VaelgUdvalg">
    <vt:lpwstr/>
  </op:property>
  <op:property fmtid="{D5CDD505-2E9C-101B-9397-08002B2CF9AE}" pid="70" name="DN_D_UdvalgPunktnr">
    <vt:lpwstr/>
  </op:property>
  <op:property fmtid="{D5CDD505-2E9C-101B-9397-08002B2CF9AE}" pid="71" name="DN_D_UdvalgPunktTitel">
    <vt:lpwstr/>
  </op:property>
  <op:property fmtid="{D5CDD505-2E9C-101B-9397-08002B2CF9AE}" pid="72" name="DN_D_Modelokale">
    <vt:lpwstr/>
  </op:property>
  <op:property fmtid="{D5CDD505-2E9C-101B-9397-08002B2CF9AE}" pid="73" name="DN_D_Klokkeslaet">
    <vt:lpwstr/>
  </op:property>
  <op:property fmtid="{D5CDD505-2E9C-101B-9397-08002B2CF9AE}" pid="74" name="DN_D_AndenPlacering">
    <vt:lpwstr/>
  </op:property>
  <op:property fmtid="{D5CDD505-2E9C-101B-9397-08002B2CF9AE}" pid="75" name="DN_D_DLFUdvalg">
    <vt:lpwstr/>
  </op:property>
  <op:property fmtid="{D5CDD505-2E9C-101B-9397-08002B2CF9AE}" pid="76" name="DN_D_Modetype">
    <vt:lpwstr/>
  </op:property>
  <op:property fmtid="{D5CDD505-2E9C-101B-9397-08002B2CF9AE}" pid="77" name="DN_D_ModedatoOMV">
    <vt:lpwstr/>
  </op:property>
  <op:property fmtid="{D5CDD505-2E9C-101B-9397-08002B2CF9AE}" pid="78" name="DN_D_Modedato_dag">
    <vt:lpwstr/>
  </op:property>
  <op:property fmtid="{D5CDD505-2E9C-101B-9397-08002B2CF9AE}" pid="79" name="DN_D_Modedato_maaned">
    <vt:lpwstr/>
  </op:property>
  <op:property fmtid="{D5CDD505-2E9C-101B-9397-08002B2CF9AE}" pid="80" name="DN_D_Modedato_aar">
    <vt:lpwstr/>
  </op:property>
  <op:property fmtid="{D5CDD505-2E9C-101B-9397-08002B2CF9AE}" pid="81" name="DN_D_slutdato_dag">
    <vt:lpwstr/>
  </op:property>
  <op:property fmtid="{D5CDD505-2E9C-101B-9397-08002B2CF9AE}" pid="82" name="DN_D_BilagNr">
    <vt:lpwstr/>
  </op:property>
  <op:property fmtid="{D5CDD505-2E9C-101B-9397-08002B2CF9AE}" pid="83" name="DN_D_IndstillingBeslutning">
    <vt:lpwstr/>
  </op:property>
  <op:property fmtid="{D5CDD505-2E9C-101B-9397-08002B2CF9AE}" pid="84" name="DN_D_DokOprettetAf">
    <vt:lpwstr>Christian Ellekrog</vt:lpwstr>
  </op:property>
  <op:property fmtid="{D5CDD505-2E9C-101B-9397-08002B2CF9AE}" pid="85" name="DN_D_Deltagerantal">
    <vt:lpwstr/>
  </op:property>
  <op:property fmtid="{D5CDD505-2E9C-101B-9397-08002B2CF9AE}" pid="86" name="DN_D_KontoNr">
    <vt:lpwstr/>
  </op:property>
  <op:property fmtid="{D5CDD505-2E9C-101B-9397-08002B2CF9AE}" pid="87" name="DN_D_InternModtager_Ini_2">
    <vt:lpwstr/>
  </op:property>
  <op:property fmtid="{D5CDD505-2E9C-101B-9397-08002B2CF9AE}" pid="88" name="DN_D_InternModtager_Ini_3">
    <vt:lpwstr/>
  </op:property>
  <op:property fmtid="{D5CDD505-2E9C-101B-9397-08002B2CF9AE}" pid="89" name="DN_D_InternModtager_Ini_4">
    <vt:lpwstr/>
  </op:property>
  <op:property fmtid="{D5CDD505-2E9C-101B-9397-08002B2CF9AE}" pid="90" name="DN_D_InternModtager_Ini_5">
    <vt:lpwstr/>
  </op:property>
  <op:property fmtid="{D5CDD505-2E9C-101B-9397-08002B2CF9AE}" pid="91" name="DN_D_TilOrientering_Ini_2">
    <vt:lpwstr/>
  </op:property>
  <op:property fmtid="{D5CDD505-2E9C-101B-9397-08002B2CF9AE}" pid="92" name="DN_D_TilOrientering_Ini_3">
    <vt:lpwstr/>
  </op:property>
  <op:property fmtid="{D5CDD505-2E9C-101B-9397-08002B2CF9AE}" pid="93" name="DN_D_TilOrientering_Ini_4">
    <vt:lpwstr/>
  </op:property>
  <op:property fmtid="{D5CDD505-2E9C-101B-9397-08002B2CF9AE}" pid="94" name="DN_D_TilOrientering_Ini_5">
    <vt:lpwstr/>
  </op:property>
  <op:property fmtid="{D5CDD505-2E9C-101B-9397-08002B2CF9AE}" pid="95" name="DN_D_Arbejdstid_timer_PSag">
    <vt:lpwstr/>
  </op:property>
  <op:property fmtid="{D5CDD505-2E9C-101B-9397-08002B2CF9AE}" pid="96" name="DN_D_Udvalg2">
    <vt:lpwstr/>
  </op:property>
  <op:property fmtid="{D5CDD505-2E9C-101B-9397-08002B2CF9AE}" pid="97" name="DN_D_Fratraedelsesdato">
    <vt:lpwstr/>
  </op:property>
  <op:property fmtid="{D5CDD505-2E9C-101B-9397-08002B2CF9AE}" pid="98" name="DN_D_Opkaldsdato">
    <vt:lpwstr/>
  </op:property>
  <op:property fmtid="{D5CDD505-2E9C-101B-9397-08002B2CF9AE}" pid="99" name="DN_D_Sidstrettet_maaned_aar">
    <vt:lpwstr>december 2025</vt:lpwstr>
  </op:property>
  <op:property fmtid="{D5CDD505-2E9C-101B-9397-08002B2CF9AE}" pid="100" name="DN_S_Sagsnummer">
    <vt:lpwstr>S2019-003738</vt:lpwstr>
  </op:property>
  <op:property fmtid="{D5CDD505-2E9C-101B-9397-08002B2CF9AE}" pid="101" name="DN_S_LeveringsTidspunkter">
    <vt:lpwstr/>
  </op:property>
  <op:property fmtid="{D5CDD505-2E9C-101B-9397-08002B2CF9AE}" pid="102" name="DN_S_KredsNavn">
    <vt:lpwstr/>
  </op:property>
  <op:property fmtid="{D5CDD505-2E9C-101B-9397-08002B2CF9AE}" pid="103" name="DN_S_Medlemsnummer">
    <vt:lpwstr/>
  </op:property>
  <op:property fmtid="{D5CDD505-2E9C-101B-9397-08002B2CF9AE}" pid="104" name="DN_S_Medlem_CPR">
    <vt:lpwstr/>
  </op:property>
  <op:property fmtid="{D5CDD505-2E9C-101B-9397-08002B2CF9AE}" pid="105" name="DN_S_Kreds_Adresse">
    <vt:lpwstr/>
  </op:property>
  <op:property fmtid="{D5CDD505-2E9C-101B-9397-08002B2CF9AE}" pid="106" name="DN_S_MedlemAdresse">
    <vt:lpwstr/>
  </op:property>
  <op:property fmtid="{D5CDD505-2E9C-101B-9397-08002B2CF9AE}" pid="107" name="DN_S_MedlemFornavn">
    <vt:lpwstr/>
  </op:property>
  <op:property fmtid="{D5CDD505-2E9C-101B-9397-08002B2CF9AE}" pid="108" name="DN_S_KredsGade">
    <vt:lpwstr/>
  </op:property>
  <op:property fmtid="{D5CDD505-2E9C-101B-9397-08002B2CF9AE}" pid="109" name="DN_S_KredsPostNr">
    <vt:lpwstr/>
  </op:property>
  <op:property fmtid="{D5CDD505-2E9C-101B-9397-08002B2CF9AE}" pid="110" name="DN_S_KredsBy">
    <vt:lpwstr/>
  </op:property>
  <op:property fmtid="{D5CDD505-2E9C-101B-9397-08002B2CF9AE}" pid="111" name="DN_S_Kreds_E_Mail">
    <vt:lpwstr/>
  </op:property>
  <op:property fmtid="{D5CDD505-2E9C-101B-9397-08002B2CF9AE}" pid="112" name="DN_S_Kreds_Telefon">
    <vt:lpwstr/>
  </op:property>
  <op:property fmtid="{D5CDD505-2E9C-101B-9397-08002B2CF9AE}" pid="113" name="DN_S_Medlem_Fuldenavn">
    <vt:lpwstr/>
  </op:property>
  <op:property fmtid="{D5CDD505-2E9C-101B-9397-08002B2CF9AE}" pid="114" name="DN_S_MedlemFuldeNavn2">
    <vt:lpwstr/>
  </op:property>
  <op:property fmtid="{D5CDD505-2E9C-101B-9397-08002B2CF9AE}" pid="115" name="DN_S_Medlems_Tlf_Nr">
    <vt:lpwstr/>
  </op:property>
  <op:property fmtid="{D5CDD505-2E9C-101B-9397-08002B2CF9AE}" pid="116" name="DN_S_Medlems_Mail">
    <vt:lpwstr/>
  </op:property>
  <op:property fmtid="{D5CDD505-2E9C-101B-9397-08002B2CF9AE}" pid="117" name="DN_S_KommuneNavn">
    <vt:lpwstr/>
  </op:property>
  <op:property fmtid="{D5CDD505-2E9C-101B-9397-08002B2CF9AE}" pid="118" name="DN_S_Frist_For_Medlem/Kreds_Dato">
    <vt:lpwstr/>
  </op:property>
  <op:property fmtid="{D5CDD505-2E9C-101B-9397-08002B2CF9AE}" pid="119" name="DN_S_Udvpkt1">
    <vt:lpwstr/>
  </op:property>
  <op:property fmtid="{D5CDD505-2E9C-101B-9397-08002B2CF9AE}" pid="120" name="DN_S_Udvpkt2">
    <vt:lpwstr/>
  </op:property>
  <op:property fmtid="{D5CDD505-2E9C-101B-9397-08002B2CF9AE}" pid="121" name="DN_S_Udvpkt3">
    <vt:lpwstr/>
  </op:property>
  <op:property fmtid="{D5CDD505-2E9C-101B-9397-08002B2CF9AE}" pid="122" name="DN_S_Udvpkt4">
    <vt:lpwstr/>
  </op:property>
  <op:property fmtid="{D5CDD505-2E9C-101B-9397-08002B2CF9AE}" pid="123" name="DN_S_Udvpkt5">
    <vt:lpwstr/>
  </op:property>
  <op:property fmtid="{D5CDD505-2E9C-101B-9397-08002B2CF9AE}" pid="124" name="DN_S_Udvpkt6">
    <vt:lpwstr/>
  </op:property>
  <op:property fmtid="{D5CDD505-2E9C-101B-9397-08002B2CF9AE}" pid="125" name="DN_S_Udvpkt7">
    <vt:lpwstr/>
  </op:property>
  <op:property fmtid="{D5CDD505-2E9C-101B-9397-08002B2CF9AE}" pid="126" name="DN_S_Udvpkt8">
    <vt:lpwstr/>
  </op:property>
  <op:property fmtid="{D5CDD505-2E9C-101B-9397-08002B2CF9AE}" pid="127" name="DN_S_Udvpkt9">
    <vt:lpwstr/>
  </op:property>
  <op:property fmtid="{D5CDD505-2E9C-101B-9397-08002B2CF9AE}" pid="128" name="DN_S_Udvpkt10">
    <vt:lpwstr/>
  </op:property>
  <op:property fmtid="{D5CDD505-2E9C-101B-9397-08002B2CF9AE}" pid="129" name="DN_S_SkoleFuldeNavn">
    <vt:lpwstr/>
  </op:property>
  <op:property fmtid="{D5CDD505-2E9C-101B-9397-08002B2CF9AE}" pid="130" name="DN_S_SkoleAdresse">
    <vt:lpwstr/>
  </op:property>
  <op:property fmtid="{D5CDD505-2E9C-101B-9397-08002B2CF9AE}" pid="131" name="DN_S_Skadesdato">
    <vt:lpwstr/>
  </op:property>
  <op:property fmtid="{D5CDD505-2E9C-101B-9397-08002B2CF9AE}" pid="132" name="DN_S_Udvalg">
    <vt:lpwstr/>
  </op:property>
  <op:property fmtid="{D5CDD505-2E9C-101B-9397-08002B2CF9AE}" pid="133" name="DN_S_SagsbehandlerFuldeNavn">
    <vt:lpwstr/>
  </op:property>
  <op:property fmtid="{D5CDD505-2E9C-101B-9397-08002B2CF9AE}" pid="134" name="DN_S_Sagsbehandler_Email">
    <vt:lpwstr/>
  </op:property>
  <op:property fmtid="{D5CDD505-2E9C-101B-9397-08002B2CF9AE}" pid="135" name="DN_S_Sagsbehandler_Ini">
    <vt:lpwstr/>
  </op:property>
  <op:property fmtid="{D5CDD505-2E9C-101B-9397-08002B2CF9AE}" pid="136" name="DN_S_SagsbehandlerTelefon">
    <vt:lpwstr/>
  </op:property>
  <op:property fmtid="{D5CDD505-2E9C-101B-9397-08002B2CF9AE}" pid="137" name="DN_S_AnsvarligFuldeNavn">
    <vt:lpwstr>Mette Jensen</vt:lpwstr>
  </op:property>
  <op:property fmtid="{D5CDD505-2E9C-101B-9397-08002B2CF9AE}" pid="138" name="DN_S_AnsvarligEmail">
    <vt:lpwstr>MEJE@dlf.org</vt:lpwstr>
  </op:property>
  <op:property fmtid="{D5CDD505-2E9C-101B-9397-08002B2CF9AE}" pid="139" name="DN_S_Ansvarlig_Initialer">
    <vt:lpwstr>MEJE</vt:lpwstr>
  </op:property>
  <op:property fmtid="{D5CDD505-2E9C-101B-9397-08002B2CF9AE}" pid="140" name="DN_S_Ansvarlig_Telefon">
    <vt:lpwstr>+4575910900</vt:lpwstr>
  </op:property>
  <op:property fmtid="{D5CDD505-2E9C-101B-9397-08002B2CF9AE}" pid="141" name="DN_S_Udvpkt11">
    <vt:lpwstr/>
  </op:property>
  <op:property fmtid="{D5CDD505-2E9C-101B-9397-08002B2CF9AE}" pid="142" name="DN_S_Udvpkt12">
    <vt:lpwstr/>
  </op:property>
  <op:property fmtid="{D5CDD505-2E9C-101B-9397-08002B2CF9AE}" pid="143" name="DN_S_Udvpkt13">
    <vt:lpwstr/>
  </op:property>
  <op:property fmtid="{D5CDD505-2E9C-101B-9397-08002B2CF9AE}" pid="144" name="DN_S_Udvpkt14">
    <vt:lpwstr/>
  </op:property>
  <op:property fmtid="{D5CDD505-2E9C-101B-9397-08002B2CF9AE}" pid="145" name="DN_S_Udvpkt15">
    <vt:lpwstr/>
  </op:property>
  <op:property fmtid="{D5CDD505-2E9C-101B-9397-08002B2CF9AE}" pid="146" name="DN_S_Udvpkt16">
    <vt:lpwstr/>
  </op:property>
  <op:property fmtid="{D5CDD505-2E9C-101B-9397-08002B2CF9AE}" pid="147" name="DN_S_SkadestypeArbejdsskade">
    <vt:lpwstr/>
  </op:property>
  <op:property fmtid="{D5CDD505-2E9C-101B-9397-08002B2CF9AE}" pid="148" name="DN_S_SkadesdatoArbejdsskade">
    <vt:lpwstr/>
  </op:property>
  <op:property fmtid="{D5CDD505-2E9C-101B-9397-08002B2CF9AE}" pid="149" name="DN_S_KommuneAfdelingNavn">
    <vt:lpwstr/>
  </op:property>
  <op:property fmtid="{D5CDD505-2E9C-101B-9397-08002B2CF9AE}" pid="150" name="DN_S_MedlemEfternavn">
    <vt:lpwstr/>
  </op:property>
  <op:property fmtid="{D5CDD505-2E9C-101B-9397-08002B2CF9AE}" pid="151" name="DN_S_MedlemGade">
    <vt:lpwstr/>
  </op:property>
  <op:property fmtid="{D5CDD505-2E9C-101B-9397-08002B2CF9AE}" pid="152" name="DN_S_MedlemPostnr">
    <vt:lpwstr/>
  </op:property>
  <op:property fmtid="{D5CDD505-2E9C-101B-9397-08002B2CF9AE}" pid="153" name="DN_S_MedlemBy">
    <vt:lpwstr/>
  </op:property>
  <op:property fmtid="{D5CDD505-2E9C-101B-9397-08002B2CF9AE}" pid="154" name="DN_S_Kredsfuldmagt">
    <vt:lpwstr/>
  </op:property>
  <op:property fmtid="{D5CDD505-2E9C-101B-9397-08002B2CF9AE}" pid="155" name="DN_S_Beskrivelse">
    <vt:lpwstr/>
  </op:property>
  <op:property fmtid="{D5CDD505-2E9C-101B-9397-08002B2CF9AE}" pid="156" name="DN_S_Tjenestemand">
    <vt:lpwstr/>
  </op:property>
  <op:property fmtid="{D5CDD505-2E9C-101B-9397-08002B2CF9AE}" pid="157" name="DN_S_Fremtagelsesdato">
    <vt:lpwstr/>
  </op:property>
  <op:property fmtid="{D5CDD505-2E9C-101B-9397-08002B2CF9AE}" pid="158" name="DN_S_MedlemMobilNr">
    <vt:lpwstr/>
  </op:property>
  <op:property fmtid="{D5CDD505-2E9C-101B-9397-08002B2CF9AE}" pid="159" name="DN_S_Kreds_OrgNr">
    <vt:lpwstr/>
  </op:property>
  <op:property fmtid="{D5CDD505-2E9C-101B-9397-08002B2CF9AE}" pid="160" name="DN_S_MedlemPrivatNr">
    <vt:lpwstr/>
  </op:property>
  <op:property fmtid="{D5CDD505-2E9C-101B-9397-08002B2CF9AE}" pid="161" name="DN_S_KredsKontaktperson">
    <vt:lpwstr/>
  </op:property>
  <op:property fmtid="{D5CDD505-2E9C-101B-9397-08002B2CF9AE}" pid="162" name="DN_S_DUS_Organisation">
    <vt:lpwstr/>
  </op:property>
  <op:property fmtid="{D5CDD505-2E9C-101B-9397-08002B2CF9AE}" pid="163" name="DN_S_DUS_Skole">
    <vt:lpwstr/>
  </op:property>
  <op:property fmtid="{D5CDD505-2E9C-101B-9397-08002B2CF9AE}" pid="164" name="DN_S_FysiskArkiv_ArkiveretAf">
    <vt:lpwstr/>
  </op:property>
  <op:property fmtid="{D5CDD505-2E9C-101B-9397-08002B2CF9AE}" pid="165" name="DN_S_AfdelingerDLF">
    <vt:lpwstr/>
  </op:property>
  <op:property fmtid="{D5CDD505-2E9C-101B-9397-08002B2CF9AE}" pid="166" name="DN_S_FysiskArkivBeskrivelseAfMaterialet">
    <vt:lpwstr/>
  </op:property>
  <op:property fmtid="{D5CDD505-2E9C-101B-9397-08002B2CF9AE}" pid="167" name="DN_S_DocuNoteSti">
    <vt:lpwstr>DOCN \ Kredse \ 112 Fredericia Lærerkreds \ Organisationsforhold \ Organisationsforhold - Tillidrepræsentanter - møder m.m. - S2019-003738 \ </vt:lpwstr>
  </op:property>
  <op:property fmtid="{D5CDD505-2E9C-101B-9397-08002B2CF9AE}" pid="168" name="DN_S_ArkiveringsDato">
    <vt:lpwstr/>
  </op:property>
  <op:property fmtid="{D5CDD505-2E9C-101B-9397-08002B2CF9AE}" pid="169" name="DN_S_ArkiveretAf">
    <vt:lpwstr/>
  </op:property>
  <op:property fmtid="{D5CDD505-2E9C-101B-9397-08002B2CF9AE}" pid="170" name="DN_S_FuldeNavn">
    <vt:lpwstr/>
  </op:property>
  <op:property fmtid="{D5CDD505-2E9C-101B-9397-08002B2CF9AE}" pid="171" name="DN_S_Initialer">
    <vt:lpwstr/>
  </op:property>
  <op:property fmtid="{D5CDD505-2E9C-101B-9397-08002B2CF9AE}" pid="172" name="DN_S_Titel">
    <vt:lpwstr>Organisationsforhold - Tillidrepræsentanter - møder m.m.</vt:lpwstr>
  </op:property>
  <op:property fmtid="{D5CDD505-2E9C-101B-9397-08002B2CF9AE}" pid="173" name="DN_S_Udvalg_test">
    <vt:lpwstr/>
  </op:property>
  <op:property fmtid="{D5CDD505-2E9C-101B-9397-08002B2CF9AE}" pid="174" name="DN_S_VaelgUdvalg">
    <vt:lpwstr/>
  </op:property>
  <op:property fmtid="{D5CDD505-2E9C-101B-9397-08002B2CF9AE}" pid="175" name="DN_S_MedarbejderFuldeNavn">
    <vt:lpwstr/>
  </op:property>
  <op:property fmtid="{D5CDD505-2E9C-101B-9397-08002B2CF9AE}" pid="176" name="DN_S_MedarbejderAdresse">
    <vt:lpwstr/>
  </op:property>
  <op:property fmtid="{D5CDD505-2E9C-101B-9397-08002B2CF9AE}" pid="177" name="DN_S_Chef_FuldeNavn">
    <vt:lpwstr/>
  </op:property>
  <op:property fmtid="{D5CDD505-2E9C-101B-9397-08002B2CF9AE}" pid="178" name="DN_S_MedarbedjerAnsaettelsesdato">
    <vt:lpwstr/>
  </op:property>
  <op:property fmtid="{D5CDD505-2E9C-101B-9397-08002B2CF9AE}" pid="179" name="DN_S_Fratraedelsesdato">
    <vt:lpwstr/>
  </op:property>
  <op:property fmtid="{D5CDD505-2E9C-101B-9397-08002B2CF9AE}" pid="180" name="DN_S_ChefTitel">
    <vt:lpwstr/>
  </op:property>
  <op:property fmtid="{D5CDD505-2E9C-101B-9397-08002B2CF9AE}" pid="181" name="DN_S_Afslutningsdato">
    <vt:lpwstr/>
  </op:property>
  <op:property fmtid="{D5CDD505-2E9C-101B-9397-08002B2CF9AE}" pid="182" name="DN_S_MedarbejderStilling">
    <vt:lpwstr/>
  </op:property>
  <op:property fmtid="{D5CDD505-2E9C-101B-9397-08002B2CF9AE}" pid="183" name="DN_S_SocialSagSagstype">
    <vt:lpwstr/>
  </op:property>
  <op:property fmtid="{D5CDD505-2E9C-101B-9397-08002B2CF9AE}" pid="184" name="DN_S_TjenestemandAfkrydsning">
    <vt:lpwstr/>
  </op:property>
  <op:property fmtid="{D5CDD505-2E9C-101B-9397-08002B2CF9AE}" pid="185" name="DN_S_KredsfuldmagtAfkrydsning">
    <vt:lpwstr/>
  </op:property>
  <op:property fmtid="{D5CDD505-2E9C-101B-9397-08002B2CF9AE}" pid="186" name="DN_S_ArbejdsskadeSagsudfald">
    <vt:lpwstr/>
  </op:property>
  <op:property fmtid="{D5CDD505-2E9C-101B-9397-08002B2CF9AE}" pid="187" name="DN_S_OrgFuldmagt">
    <vt:lpwstr/>
  </op:property>
  <op:property fmtid="{D5CDD505-2E9C-101B-9397-08002B2CF9AE}" pid="188" name="DN_S_Arbejdsgiver_Fuldenavn">
    <vt:lpwstr/>
  </op:property>
  <op:property fmtid="{D5CDD505-2E9C-101B-9397-08002B2CF9AE}" pid="189" name="DN_S_AdvokatensOplysninger_FuldeNavn">
    <vt:lpwstr/>
  </op:property>
  <op:property fmtid="{D5CDD505-2E9C-101B-9397-08002B2CF9AE}" pid="190" name="DN_S_AdvokatensFirma_Gade">
    <vt:lpwstr/>
  </op:property>
  <op:property fmtid="{D5CDD505-2E9C-101B-9397-08002B2CF9AE}" pid="191" name="DN_S_AdvokatensOplysninger_Telefon">
    <vt:lpwstr/>
  </op:property>
  <op:property fmtid="{D5CDD505-2E9C-101B-9397-08002B2CF9AE}" pid="192" name="DN_S_AdvokatensFirma_Firmanavn">
    <vt:lpwstr/>
  </op:property>
  <op:property fmtid="{D5CDD505-2E9C-101B-9397-08002B2CF9AE}" pid="193" name="DN_S_AdvokatensFirma_URL">
    <vt:lpwstr/>
  </op:property>
  <op:property fmtid="{D5CDD505-2E9C-101B-9397-08002B2CF9AE}" pid="194" name="DN_S_AdvokatensFirma_Postnummer">
    <vt:lpwstr/>
  </op:property>
  <op:property fmtid="{D5CDD505-2E9C-101B-9397-08002B2CF9AE}" pid="195" name="DN_S_AdvokatensFirma_By">
    <vt:lpwstr/>
  </op:property>
  <op:property fmtid="{D5CDD505-2E9C-101B-9397-08002B2CF9AE}" pid="196" name="DN_S_AdvokatensFirma_Telefon">
    <vt:lpwstr/>
  </op:property>
  <op:property fmtid="{D5CDD505-2E9C-101B-9397-08002B2CF9AE}" pid="197" name="DN_S_AdvokatensOplysninger_Email">
    <vt:lpwstr/>
  </op:property>
  <op:property fmtid="{D5CDD505-2E9C-101B-9397-08002B2CF9AE}" pid="198" name="Author">
    <vt:lpwstr>Christian Ellekrog</vt:lpwstr>
  </op:property>
  <op:property fmtid="{D5CDD505-2E9C-101B-9397-08002B2CF9AE}" pid="199" name="Title">
    <vt:lpwstr>251216 TR referat 18.12.25 pb</vt:lpwstr>
  </op:property>
  <op:property fmtid="{D5CDD505-2E9C-101B-9397-08002B2CF9AE}" pid="200" name="DN_S_MPETEST">
    <vt:lpwstr/>
  </op:property>
</op:Properties>
</file>